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AF8" w:rsidRPr="00DE089D" w:rsidRDefault="00C65AF8" w:rsidP="00C65AF8">
      <w:pPr>
        <w:pStyle w:val="a3"/>
        <w:rPr>
          <w:b/>
        </w:rPr>
      </w:pPr>
      <w:r w:rsidRPr="00DE089D">
        <w:rPr>
          <w:b/>
        </w:rPr>
        <w:t>Аннотация</w:t>
      </w:r>
    </w:p>
    <w:p w:rsidR="00C65AF8" w:rsidRDefault="00C65AF8" w:rsidP="00C65AF8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 w:rsidRPr="00DE089D">
        <w:rPr>
          <w:b/>
          <w:spacing w:val="1"/>
        </w:rPr>
        <w:t xml:space="preserve"> </w:t>
      </w:r>
      <w:r w:rsidRPr="00DE089D">
        <w:rPr>
          <w:b/>
        </w:rPr>
        <w:t>по</w:t>
      </w:r>
      <w:r w:rsidRPr="00DE089D">
        <w:rPr>
          <w:b/>
          <w:spacing w:val="-9"/>
        </w:rPr>
        <w:t xml:space="preserve"> </w:t>
      </w:r>
      <w:r w:rsidR="00FE4BC1">
        <w:rPr>
          <w:b/>
        </w:rPr>
        <w:t>биологии</w:t>
      </w:r>
      <w:bookmarkStart w:id="0" w:name="_GoBack"/>
      <w:bookmarkEnd w:id="0"/>
      <w:r w:rsidRPr="00DE089D">
        <w:rPr>
          <w:b/>
          <w:spacing w:val="-4"/>
        </w:rPr>
        <w:t xml:space="preserve"> </w:t>
      </w:r>
      <w:r w:rsidRPr="00DE089D">
        <w:rPr>
          <w:b/>
        </w:rPr>
        <w:t>5-9</w:t>
      </w:r>
      <w:r w:rsidRPr="00DE089D">
        <w:rPr>
          <w:b/>
          <w:spacing w:val="-6"/>
        </w:rPr>
        <w:t xml:space="preserve"> </w:t>
      </w:r>
      <w:r w:rsidRPr="00DE089D">
        <w:rPr>
          <w:b/>
        </w:rPr>
        <w:t>классы</w:t>
      </w:r>
    </w:p>
    <w:p w:rsidR="00C65AF8" w:rsidRDefault="00C65AF8" w:rsidP="00C65AF8">
      <w:pPr>
        <w:pStyle w:val="a3"/>
        <w:spacing w:before="2"/>
        <w:ind w:right="29"/>
        <w:rPr>
          <w:b/>
        </w:rPr>
      </w:pP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Программа по биологии на уровне основного общего образования составлена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на основе требований к результатам освоения основной образовательной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программы основного общего образования, представленных в ФГОС ООО, а также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федеральной рабочей программы воспитания.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Программа по биологии направлена на формирование естественно-научной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 xml:space="preserve">грамотности обучающихся и организацию изучения биологии на </w:t>
      </w:r>
      <w:proofErr w:type="spellStart"/>
      <w:r w:rsidRPr="00C65AF8">
        <w:rPr>
          <w:sz w:val="28"/>
          <w:szCs w:val="28"/>
        </w:rPr>
        <w:t>деятельностной</w:t>
      </w:r>
      <w:proofErr w:type="spellEnd"/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основе. В программе по биологии учитываются возможности учебного предмета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в реализации требований ФГОС ООО к планируемым личностным и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метапредметным результатам обучения, а также реализация межпредметных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связей естественно-научных учебных предметов на уровне основного общего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образования.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Программа по биологии включает распределение содержания учебного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материала по классам, а также рекомендуемую последовательность изучения тем,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основанную на логике развития предметного содержания с учётом возрастных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особенностей обучающихся.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Программа по биологии разработана с целью оказания методической помощи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учителю в создании рабочей программы по учебному предмету.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В программе по биологии определяются основные цели изучения биологии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на уровне основного общего образования, планируемые результаты освоения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программы по биологии: личностные, метапредметные, предметные. Предметные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планируемые результаты даны для каждого года изучения биологии.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Биология развивает представления о познаваемости живой природы и методах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её познания, позволяет сформировать систему научных знаний о живых системах,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умения их получать, присваивать и применять в жизненных ситуациях.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Биологическая подготовка обеспечивает понимание обучающимися научных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принципов человеческой деятельности в природе, закладывает основы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экологической культуры, здорового образа жизни.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Целями изучения биологии на уровне основного общего образования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являются: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формирование системы знаний о признаках и процессах жизнедеятельности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биологических систем разного уровня организации;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формирование системы знаний об особенностях строения, жизнедеятельности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организма человека, условиях сохранения его здоровья;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формирование умений применять методы биологической науки для изучения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биологических систем, в том числе организма человека;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формирование умений использовать информацию о современных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достижениях в области биологии для объяснения процессов и явлений живой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природы и жизнедеятельности собственного организма;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формирование умений объяснять роль биологии в практической деятельности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lastRenderedPageBreak/>
        <w:t>людей, значение биологического разнообразия для сохранения биосферы,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последствия деятельности человека в природе;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формирование экологической культуры в целях сохранения собственного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здоровья и охраны окружающей среды.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Достижение целей программы по биологии обеспечивается решением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следующих задач: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приобретение обучающимися знаний о живой природе, закономерностях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 xml:space="preserve">строения, жизнедеятельности и </w:t>
      </w:r>
      <w:proofErr w:type="spellStart"/>
      <w:r w:rsidRPr="00C65AF8">
        <w:rPr>
          <w:sz w:val="28"/>
          <w:szCs w:val="28"/>
        </w:rPr>
        <w:t>средообразующей</w:t>
      </w:r>
      <w:proofErr w:type="spellEnd"/>
      <w:r w:rsidRPr="00C65AF8">
        <w:rPr>
          <w:sz w:val="28"/>
          <w:szCs w:val="28"/>
        </w:rPr>
        <w:t xml:space="preserve"> роли организмов, человеке как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биосоциальном существе, о роли биологической науки в практической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деятельности людей;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овладение умениями проводить исследования с использованием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биологического оборудования и наблюдения за состоянием собственного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организма;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освоение приёмов работы с биологической информацией, в том числе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 современных достижениях в области биологии, её анализ и критическое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оценивание;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воспитание биологически и экологически грамотной личности, готовой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к сохранению собственного здоровья и охраны окружающей среды.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Общее число часов, рекомендованных для изучения биологии, – 238 часов: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в 5 классе – 34 часа (1 час в неделю), в 6 классе – 34 часа (1 час в неделю),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в 7 классе – 34 часа (1 час в неделю), в 8 классе – 68 часов (2 часа в неделю),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в 9 классе – 68 часов (2 часа в неделю).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Предлагаемый в программе по биологии перечень лабораторных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и практических работ является рекомендательным, учитель делает выбор</w:t>
      </w:r>
    </w:p>
    <w:p w:rsidR="00C65AF8" w:rsidRPr="00C65AF8" w:rsidRDefault="00C65AF8" w:rsidP="00C65AF8">
      <w:pPr>
        <w:pStyle w:val="a3"/>
        <w:spacing w:before="2"/>
        <w:ind w:left="0" w:right="-143"/>
        <w:jc w:val="both"/>
        <w:rPr>
          <w:sz w:val="28"/>
          <w:szCs w:val="28"/>
        </w:rPr>
      </w:pPr>
      <w:r w:rsidRPr="00C65AF8">
        <w:rPr>
          <w:sz w:val="28"/>
          <w:szCs w:val="28"/>
        </w:rPr>
        <w:t>проведения лабораторных работ и опытов с учётом индивидуальных особенностей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обучающихся, списка экспериментальных заданий, предлагаемых в рамках</w:t>
      </w:r>
      <w:r>
        <w:rPr>
          <w:sz w:val="28"/>
          <w:szCs w:val="28"/>
        </w:rPr>
        <w:t xml:space="preserve"> </w:t>
      </w:r>
      <w:r w:rsidRPr="00C65AF8">
        <w:rPr>
          <w:sz w:val="28"/>
          <w:szCs w:val="28"/>
        </w:rPr>
        <w:t>основного государственного экзамена по биологии.</w:t>
      </w:r>
    </w:p>
    <w:p w:rsidR="000F55EE" w:rsidRDefault="000F55EE"/>
    <w:sectPr w:rsidR="000F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FD"/>
    <w:rsid w:val="000F55EE"/>
    <w:rsid w:val="001F16FD"/>
    <w:rsid w:val="00C65AF8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3B1A4-97D3-46A7-9784-EE2368D2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C65AF8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C65AF8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3424</Characters>
  <Application>Microsoft Office Word</Application>
  <DocSecurity>0</DocSecurity>
  <Lines>28</Lines>
  <Paragraphs>8</Paragraphs>
  <ScaleCrop>false</ScaleCrop>
  <Company>DNS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3</cp:revision>
  <dcterms:created xsi:type="dcterms:W3CDTF">2023-08-28T17:58:00Z</dcterms:created>
  <dcterms:modified xsi:type="dcterms:W3CDTF">2023-08-28T18:05:00Z</dcterms:modified>
</cp:coreProperties>
</file>