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EC5" w:rsidRDefault="00000EC5">
      <w:pPr>
        <w:pStyle w:val="a3"/>
        <w:ind w:left="0" w:firstLine="0"/>
      </w:pPr>
    </w:p>
    <w:p w:rsidR="00E41BCE" w:rsidRDefault="00E41BCE" w:rsidP="00E41BCE">
      <w:pPr>
        <w:jc w:val="right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</w:rPr>
        <w:t>«УТВЕРЖДАЮ»</w:t>
      </w:r>
      <w:r>
        <w:rPr>
          <w:rFonts w:ascii="TimesNewRomanPSMT" w:hAnsi="TimesNewRomanPSMT"/>
          <w:color w:val="000000"/>
        </w:rPr>
        <w:br/>
        <w:t>Директор МОАУ «СОШ №51 Г.ОРСКА»</w:t>
      </w:r>
      <w:r>
        <w:rPr>
          <w:rFonts w:ascii="TimesNewRomanPSMT" w:hAnsi="TimesNewRomanPSMT"/>
          <w:color w:val="000000"/>
        </w:rPr>
        <w:br/>
        <w:t xml:space="preserve">М.Л. </w:t>
      </w:r>
      <w:proofErr w:type="spellStart"/>
      <w:r>
        <w:rPr>
          <w:rFonts w:ascii="TimesNewRomanPSMT" w:hAnsi="TimesNewRomanPSMT"/>
          <w:color w:val="000000"/>
        </w:rPr>
        <w:t>Шелепова</w:t>
      </w:r>
      <w:proofErr w:type="spellEnd"/>
    </w:p>
    <w:p w:rsidR="00000EC5" w:rsidRDefault="00000EC5">
      <w:pPr>
        <w:pStyle w:val="a3"/>
        <w:ind w:left="0" w:firstLine="0"/>
      </w:pPr>
    </w:p>
    <w:p w:rsidR="00000EC5" w:rsidRDefault="00000EC5">
      <w:pPr>
        <w:pStyle w:val="a3"/>
        <w:ind w:left="0" w:firstLine="0"/>
      </w:pPr>
    </w:p>
    <w:p w:rsidR="00000EC5" w:rsidRDefault="00000EC5">
      <w:pPr>
        <w:pStyle w:val="a3"/>
        <w:ind w:left="0" w:firstLine="0"/>
      </w:pPr>
    </w:p>
    <w:p w:rsidR="00000EC5" w:rsidRDefault="00000EC5">
      <w:pPr>
        <w:pStyle w:val="a3"/>
        <w:ind w:left="0" w:firstLine="0"/>
      </w:pPr>
    </w:p>
    <w:p w:rsidR="00000EC5" w:rsidRDefault="00000EC5">
      <w:pPr>
        <w:pStyle w:val="a3"/>
        <w:ind w:left="0" w:firstLine="0"/>
      </w:pPr>
    </w:p>
    <w:p w:rsidR="00000EC5" w:rsidRDefault="00000EC5">
      <w:pPr>
        <w:pStyle w:val="a3"/>
        <w:spacing w:before="210"/>
        <w:ind w:left="0" w:firstLine="0"/>
      </w:pPr>
    </w:p>
    <w:p w:rsidR="00E41BCE" w:rsidRDefault="00E41BCE">
      <w:pPr>
        <w:pStyle w:val="a3"/>
        <w:spacing w:before="210"/>
        <w:ind w:left="0" w:firstLine="0"/>
      </w:pPr>
    </w:p>
    <w:p w:rsidR="00E41BCE" w:rsidRDefault="00E41BCE">
      <w:pPr>
        <w:pStyle w:val="a3"/>
        <w:spacing w:before="210"/>
        <w:ind w:left="0" w:firstLine="0"/>
      </w:pPr>
    </w:p>
    <w:p w:rsidR="00E41BCE" w:rsidRDefault="00E41BCE">
      <w:pPr>
        <w:pStyle w:val="a3"/>
        <w:spacing w:before="210"/>
        <w:ind w:left="0" w:firstLine="0"/>
      </w:pPr>
    </w:p>
    <w:p w:rsidR="00000EC5" w:rsidRDefault="00442D50">
      <w:pPr>
        <w:pStyle w:val="a4"/>
        <w:ind w:right="1"/>
      </w:pPr>
      <w:r>
        <w:rPr>
          <w:spacing w:val="-2"/>
        </w:rPr>
        <w:t>ПОЛИТИКА</w:t>
      </w:r>
    </w:p>
    <w:p w:rsidR="00000EC5" w:rsidRDefault="00442D50">
      <w:pPr>
        <w:pStyle w:val="a4"/>
        <w:spacing w:before="33"/>
      </w:pP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ind w:left="0" w:firstLine="0"/>
        <w:rPr>
          <w:b/>
          <w:sz w:val="36"/>
        </w:rPr>
      </w:pPr>
    </w:p>
    <w:p w:rsidR="00000EC5" w:rsidRDefault="00000EC5">
      <w:pPr>
        <w:pStyle w:val="a3"/>
        <w:spacing w:before="209"/>
        <w:ind w:left="0" w:firstLine="0"/>
        <w:rPr>
          <w:b/>
          <w:sz w:val="36"/>
        </w:rPr>
      </w:pPr>
    </w:p>
    <w:p w:rsidR="00000EC5" w:rsidRDefault="00E41BCE">
      <w:pPr>
        <w:pStyle w:val="a3"/>
        <w:ind w:left="12" w:right="3" w:firstLine="0"/>
        <w:jc w:val="center"/>
      </w:pPr>
      <w:r>
        <w:t>Орск</w:t>
      </w:r>
      <w:r w:rsidR="00442D50">
        <w:t>–</w:t>
      </w:r>
      <w:r w:rsidR="00442D50">
        <w:rPr>
          <w:spacing w:val="-6"/>
        </w:rPr>
        <w:t xml:space="preserve"> </w:t>
      </w:r>
      <w:r w:rsidR="00442D50">
        <w:rPr>
          <w:spacing w:val="-4"/>
        </w:rPr>
        <w:t>2024</w:t>
      </w:r>
    </w:p>
    <w:p w:rsidR="00000EC5" w:rsidRDefault="00000EC5" w:rsidP="00E41BCE">
      <w:pPr>
        <w:sectPr w:rsidR="00000EC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000EC5">
      <w:pPr>
        <w:spacing w:line="276" w:lineRule="exact"/>
        <w:rPr>
          <w:sz w:val="24"/>
        </w:rPr>
        <w:sectPr w:rsidR="00000EC5">
          <w:pgSz w:w="11910" w:h="16840"/>
          <w:pgMar w:top="1040" w:right="740" w:bottom="731" w:left="1580" w:header="720" w:footer="720" w:gutter="0"/>
          <w:cols w:space="720"/>
        </w:sectPr>
      </w:pPr>
    </w:p>
    <w:p w:rsidR="00000EC5" w:rsidRDefault="00000EC5">
      <w:pPr>
        <w:pStyle w:val="a3"/>
        <w:spacing w:before="37"/>
        <w:ind w:left="0" w:firstLine="0"/>
        <w:rPr>
          <w:b/>
        </w:rPr>
      </w:pPr>
    </w:p>
    <w:p w:rsidR="00000EC5" w:rsidRDefault="00442D50">
      <w:pPr>
        <w:pStyle w:val="a5"/>
        <w:numPr>
          <w:ilvl w:val="0"/>
          <w:numId w:val="10"/>
        </w:numPr>
        <w:tabs>
          <w:tab w:val="left" w:pos="3578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000EC5" w:rsidRDefault="00000EC5">
      <w:pPr>
        <w:pStyle w:val="a3"/>
        <w:spacing w:before="45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1" w:line="259" w:lineRule="auto"/>
        <w:ind w:right="102" w:firstLine="707"/>
        <w:jc w:val="both"/>
        <w:rPr>
          <w:sz w:val="24"/>
        </w:rPr>
      </w:pPr>
      <w:proofErr w:type="gramStart"/>
      <w:r>
        <w:rPr>
          <w:sz w:val="24"/>
        </w:rPr>
        <w:t>Политика в отношении обработки персональных данных (далее – Политика) разработана во исполнение требований п. 2 ч. 1 ст. 18.1 Федерального закона от 27 июля 2006</w:t>
      </w:r>
      <w:r>
        <w:rPr>
          <w:spacing w:val="-14"/>
          <w:sz w:val="24"/>
        </w:rPr>
        <w:t xml:space="preserve"> </w:t>
      </w:r>
      <w:r>
        <w:rPr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z w:val="24"/>
        </w:rPr>
        <w:t>№</w:t>
      </w:r>
      <w:r>
        <w:rPr>
          <w:spacing w:val="-15"/>
          <w:sz w:val="24"/>
        </w:rPr>
        <w:t xml:space="preserve"> </w:t>
      </w:r>
      <w:r>
        <w:rPr>
          <w:sz w:val="24"/>
        </w:rPr>
        <w:t>152-ФЗ</w:t>
      </w:r>
      <w:r>
        <w:rPr>
          <w:spacing w:val="-14"/>
          <w:sz w:val="24"/>
        </w:rPr>
        <w:t xml:space="preserve"> </w:t>
      </w:r>
      <w:r>
        <w:rPr>
          <w:sz w:val="24"/>
        </w:rPr>
        <w:t>«О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данных)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 обеспечения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прав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-14"/>
          <w:sz w:val="24"/>
        </w:rPr>
        <w:t xml:space="preserve"> </w:t>
      </w:r>
      <w:r>
        <w:rPr>
          <w:sz w:val="24"/>
        </w:rPr>
        <w:t>персональных данных, в том числе защиты прав на неприкосновенность частной жизни, личную и</w:t>
      </w:r>
      <w:proofErr w:type="gramEnd"/>
      <w:r>
        <w:rPr>
          <w:sz w:val="24"/>
        </w:rPr>
        <w:t xml:space="preserve"> семейную тайну, в процессе оказания юридических услуг.</w:t>
      </w:r>
    </w:p>
    <w:p w:rsidR="00000EC5" w:rsidRDefault="00442D50" w:rsidP="00E41BCE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8" w:firstLine="707"/>
        <w:jc w:val="both"/>
      </w:pPr>
      <w:r>
        <w:rPr>
          <w:sz w:val="24"/>
        </w:rPr>
        <w:t>Политика действует в отношении персональных данных, которые обрабатывает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ограниченной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80"/>
          <w:sz w:val="24"/>
        </w:rPr>
        <w:t xml:space="preserve"> </w:t>
      </w:r>
      <w:r w:rsidR="00E41BCE">
        <w:t xml:space="preserve">Муниципальное общеобразовательное автономное учреждение "Средняя общеобразовательная </w:t>
      </w:r>
      <w:r w:rsidR="00E41BCE">
        <w:rPr>
          <w:b/>
          <w:bCs/>
        </w:rPr>
        <w:t>школа</w:t>
      </w:r>
      <w:r w:rsidR="00E41BCE">
        <w:t xml:space="preserve"> № </w:t>
      </w:r>
      <w:r w:rsidR="00E41BCE">
        <w:rPr>
          <w:b/>
          <w:bCs/>
        </w:rPr>
        <w:t>51</w:t>
      </w:r>
      <w:r w:rsidR="00E41BCE">
        <w:t xml:space="preserve"> г</w:t>
      </w:r>
      <w:proofErr w:type="gramStart"/>
      <w:r w:rsidR="00E41BCE">
        <w:t>.</w:t>
      </w:r>
      <w:r w:rsidR="00E41BCE">
        <w:rPr>
          <w:b/>
          <w:bCs/>
        </w:rPr>
        <w:t>О</w:t>
      </w:r>
      <w:proofErr w:type="gramEnd"/>
      <w:r w:rsidR="00E41BCE">
        <w:rPr>
          <w:b/>
          <w:bCs/>
        </w:rPr>
        <w:t>рска</w:t>
      </w:r>
      <w:r w:rsidR="00E41BCE">
        <w:t xml:space="preserve">".  </w:t>
      </w:r>
      <w:r>
        <w:t>(далее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2"/>
        </w:rPr>
        <w:t>Оператор).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24" w:line="259" w:lineRule="auto"/>
        <w:ind w:right="110" w:firstLine="707"/>
        <w:jc w:val="both"/>
        <w:rPr>
          <w:sz w:val="24"/>
        </w:rPr>
      </w:pPr>
      <w:proofErr w:type="gramStart"/>
      <w:r>
        <w:rPr>
          <w:sz w:val="24"/>
        </w:rPr>
        <w:t>Цель Политики - опреде</w:t>
      </w:r>
      <w:r>
        <w:rPr>
          <w:sz w:val="24"/>
        </w:rPr>
        <w:t>ление порядка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и защиты персональных д</w:t>
      </w:r>
      <w:r>
        <w:rPr>
          <w:sz w:val="24"/>
        </w:rPr>
        <w:t>анных, обрабатываемых Оператором.</w:t>
      </w:r>
      <w:proofErr w:type="gramEnd"/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8" w:firstLine="707"/>
        <w:jc w:val="both"/>
        <w:rPr>
          <w:sz w:val="24"/>
        </w:rPr>
      </w:pPr>
      <w:r>
        <w:rPr>
          <w:sz w:val="24"/>
        </w:rPr>
        <w:t>Политика</w:t>
      </w:r>
      <w:r>
        <w:rPr>
          <w:spacing w:val="-15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 данных, возникшие у Оператора как до, так и после утверждения Политики.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6" w:firstLine="707"/>
        <w:jc w:val="both"/>
        <w:rPr>
          <w:sz w:val="24"/>
        </w:rPr>
      </w:pPr>
      <w:r>
        <w:rPr>
          <w:sz w:val="24"/>
        </w:rPr>
        <w:t xml:space="preserve">Во исполнение требований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. 2 ст. 18.1 Закона о персональных данных </w:t>
      </w:r>
      <w:r>
        <w:rPr>
          <w:spacing w:val="-2"/>
          <w:sz w:val="24"/>
        </w:rPr>
        <w:t>Политика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убликуется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свободном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информационно-телекоммуникационной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сети</w:t>
      </w:r>
    </w:p>
    <w:p w:rsidR="00000EC5" w:rsidRDefault="00442D50">
      <w:pPr>
        <w:pStyle w:val="a3"/>
        <w:spacing w:line="259" w:lineRule="auto"/>
        <w:ind w:right="106" w:firstLine="0"/>
        <w:jc w:val="both"/>
      </w:pPr>
      <w:r>
        <w:t>«Интернет» на странице Оператора по адресу:</w:t>
      </w:r>
      <w:r w:rsidR="00E41BCE" w:rsidRPr="00E41BCE">
        <w:t xml:space="preserve"> https://sh51-orsk-r56.gosweb.gosuslugi.ru/</w:t>
      </w:r>
      <w:r w:rsidR="00E41BCE">
        <w:t xml:space="preserve"> </w:t>
      </w:r>
      <w:r>
        <w:t xml:space="preserve"> </w:t>
      </w:r>
      <w:r>
        <w:t xml:space="preserve">и любых его </w:t>
      </w:r>
      <w:proofErr w:type="spellStart"/>
      <w:r>
        <w:t>поддоменах</w:t>
      </w:r>
      <w:proofErr w:type="spellEnd"/>
      <w:r>
        <w:t xml:space="preserve"> (далее - Сайт).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61" w:lineRule="auto"/>
        <w:ind w:right="109" w:firstLine="707"/>
        <w:jc w:val="both"/>
        <w:rPr>
          <w:sz w:val="24"/>
        </w:rPr>
      </w:pPr>
      <w:r>
        <w:rPr>
          <w:sz w:val="24"/>
        </w:rPr>
        <w:t>Использование субъектом персональных данных Сайта означает согласие с Политикой и условиями обработки его персональных данных.</w:t>
      </w:r>
    </w:p>
    <w:p w:rsidR="00000EC5" w:rsidRDefault="00442D50">
      <w:pPr>
        <w:pStyle w:val="a3"/>
        <w:spacing w:line="259" w:lineRule="auto"/>
        <w:ind w:right="110" w:firstLine="851"/>
        <w:jc w:val="both"/>
      </w:pPr>
      <w:r>
        <w:t>В случае несогласия субъекта персональных данных полностью либо в части с условиями Политики использование Сайта и его сервисов д</w:t>
      </w:r>
      <w:r>
        <w:t xml:space="preserve">олжно быть немедленно </w:t>
      </w:r>
      <w:r>
        <w:rPr>
          <w:spacing w:val="-2"/>
        </w:rPr>
        <w:t>прекращено.</w:t>
      </w:r>
    </w:p>
    <w:p w:rsidR="00000EC5" w:rsidRDefault="00000EC5">
      <w:pPr>
        <w:spacing w:line="259" w:lineRule="auto"/>
        <w:jc w:val="both"/>
        <w:sectPr w:rsidR="00000EC5">
          <w:type w:val="continuous"/>
          <w:pgSz w:w="11910" w:h="16840"/>
          <w:pgMar w:top="110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73" w:line="259" w:lineRule="auto"/>
        <w:ind w:right="111" w:firstLine="707"/>
        <w:jc w:val="both"/>
        <w:rPr>
          <w:sz w:val="24"/>
        </w:rPr>
      </w:pPr>
      <w:proofErr w:type="gramStart"/>
      <w:r>
        <w:rPr>
          <w:sz w:val="24"/>
        </w:rPr>
        <w:lastRenderedPageBreak/>
        <w:t>Контроль за</w:t>
      </w:r>
      <w:proofErr w:type="gramEnd"/>
      <w:r>
        <w:rPr>
          <w:sz w:val="24"/>
        </w:rPr>
        <w:t xml:space="preserve"> исполнением требований Политики осуществляется уполномоченным лицом, ответственным за организацию обработки персональных данных у Оператора.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2" w:line="259" w:lineRule="auto"/>
        <w:ind w:right="111" w:firstLine="707"/>
        <w:jc w:val="both"/>
        <w:rPr>
          <w:sz w:val="24"/>
        </w:rPr>
      </w:pPr>
      <w:r>
        <w:rPr>
          <w:sz w:val="24"/>
        </w:rPr>
        <w:t>Ответственность за нарушение требований законодательс</w:t>
      </w:r>
      <w:r>
        <w:rPr>
          <w:sz w:val="24"/>
        </w:rPr>
        <w:t>тва Российской Федерации и нормативных актов Оператора в сфере обработки и защиты персональных данных определяется в соответствии с законодательством Российской Федерации.</w:t>
      </w:r>
    </w:p>
    <w:p w:rsidR="00000EC5" w:rsidRDefault="00000EC5">
      <w:pPr>
        <w:pStyle w:val="a3"/>
        <w:spacing w:before="20"/>
        <w:ind w:left="0" w:firstLine="0"/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2061"/>
        </w:tabs>
        <w:ind w:left="2061"/>
        <w:jc w:val="left"/>
      </w:pPr>
      <w:r>
        <w:rPr>
          <w:spacing w:val="-2"/>
        </w:rPr>
        <w:t>ЦЕЛИ</w:t>
      </w:r>
      <w:r>
        <w:rPr>
          <w:spacing w:val="-1"/>
        </w:rPr>
        <w:t xml:space="preserve"> </w:t>
      </w:r>
      <w:r>
        <w:rPr>
          <w:spacing w:val="-2"/>
        </w:rPr>
        <w:t>ОБРАБОТКИ</w:t>
      </w:r>
      <w:r>
        <w:t xml:space="preserve"> </w:t>
      </w:r>
      <w:r>
        <w:rPr>
          <w:spacing w:val="-2"/>
        </w:rPr>
        <w:t>ПЕРСОНАЛЬНЫХ</w:t>
      </w:r>
      <w:r>
        <w:rPr>
          <w:spacing w:val="-3"/>
        </w:rPr>
        <w:t xml:space="preserve"> </w:t>
      </w:r>
      <w:r>
        <w:rPr>
          <w:spacing w:val="-2"/>
        </w:rPr>
        <w:t>ДАННЫХ.</w:t>
      </w:r>
    </w:p>
    <w:p w:rsidR="00000EC5" w:rsidRDefault="00442D50">
      <w:pPr>
        <w:spacing w:before="22"/>
        <w:ind w:left="834"/>
        <w:rPr>
          <w:b/>
          <w:sz w:val="24"/>
        </w:rPr>
      </w:pPr>
      <w:r>
        <w:rPr>
          <w:b/>
          <w:spacing w:val="-2"/>
          <w:sz w:val="24"/>
        </w:rPr>
        <w:t>ПРАВОВОЕ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ОСНОВАНИЕ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ОБРАБОТКИ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ДАННЫ</w:t>
      </w:r>
      <w:r>
        <w:rPr>
          <w:b/>
          <w:spacing w:val="-2"/>
          <w:sz w:val="24"/>
        </w:rPr>
        <w:t>Х</w:t>
      </w:r>
    </w:p>
    <w:p w:rsidR="00000EC5" w:rsidRDefault="00000EC5">
      <w:pPr>
        <w:pStyle w:val="a3"/>
        <w:spacing w:before="43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1" w:line="259" w:lineRule="auto"/>
        <w:ind w:right="105" w:firstLine="707"/>
        <w:jc w:val="both"/>
        <w:rPr>
          <w:sz w:val="24"/>
        </w:rPr>
      </w:pPr>
      <w:r>
        <w:rPr>
          <w:spacing w:val="-2"/>
          <w:sz w:val="24"/>
        </w:rPr>
        <w:t>Обработке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подлежат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персональные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данные,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отвечают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целям </w:t>
      </w:r>
      <w:r>
        <w:rPr>
          <w:sz w:val="24"/>
        </w:rPr>
        <w:t>их обработки.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spacing w:line="276" w:lineRule="exact"/>
        <w:ind w:left="1538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следующих</w:t>
      </w:r>
    </w:p>
    <w:p w:rsidR="00000EC5" w:rsidRDefault="00000EC5">
      <w:pPr>
        <w:spacing w:line="276" w:lineRule="exact"/>
        <w:jc w:val="both"/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3"/>
        <w:spacing w:before="21"/>
        <w:ind w:firstLine="0"/>
      </w:pPr>
      <w:proofErr w:type="gramStart"/>
      <w:r>
        <w:rPr>
          <w:spacing w:val="-2"/>
        </w:rPr>
        <w:lastRenderedPageBreak/>
        <w:t>целях</w:t>
      </w:r>
      <w:proofErr w:type="gramEnd"/>
      <w:r>
        <w:rPr>
          <w:spacing w:val="-2"/>
        </w:rPr>
        <w:t>:</w:t>
      </w:r>
    </w:p>
    <w:p w:rsidR="00000EC5" w:rsidRDefault="00442D50">
      <w:pPr>
        <w:spacing w:before="45"/>
        <w:rPr>
          <w:sz w:val="24"/>
        </w:rPr>
      </w:pPr>
      <w:r>
        <w:br w:type="column"/>
      </w:r>
    </w:p>
    <w:p w:rsidR="00000EC5" w:rsidRDefault="00442D50">
      <w:pPr>
        <w:pStyle w:val="a5"/>
        <w:numPr>
          <w:ilvl w:val="0"/>
          <w:numId w:val="9"/>
        </w:numPr>
        <w:tabs>
          <w:tab w:val="left" w:pos="723"/>
        </w:tabs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62"/>
          <w:sz w:val="24"/>
        </w:rPr>
        <w:t xml:space="preserve"> </w:t>
      </w:r>
      <w:r>
        <w:rPr>
          <w:sz w:val="24"/>
        </w:rPr>
        <w:t>РФ,</w:t>
      </w:r>
      <w:r>
        <w:rPr>
          <w:spacing w:val="5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pacing w:val="-4"/>
          <w:sz w:val="24"/>
        </w:rPr>
        <w:t>иных</w:t>
      </w:r>
    </w:p>
    <w:p w:rsidR="00000EC5" w:rsidRDefault="00000EC5">
      <w:pPr>
        <w:rPr>
          <w:sz w:val="24"/>
        </w:rPr>
        <w:sectPr w:rsidR="00000EC5">
          <w:type w:val="continuous"/>
          <w:pgSz w:w="11910" w:h="16840"/>
          <w:pgMar w:top="1040" w:right="740" w:bottom="280" w:left="1580" w:header="720" w:footer="720" w:gutter="0"/>
          <w:cols w:num="2" w:space="720" w:equalWidth="0">
            <w:col w:w="775" w:space="40"/>
            <w:col w:w="8775"/>
          </w:cols>
        </w:sectPr>
      </w:pPr>
    </w:p>
    <w:p w:rsidR="00000EC5" w:rsidRDefault="00442D50">
      <w:pPr>
        <w:pStyle w:val="a3"/>
        <w:spacing w:before="18"/>
        <w:ind w:firstLine="0"/>
      </w:pPr>
      <w:r>
        <w:lastRenderedPageBreak/>
        <w:t>нормативных</w:t>
      </w:r>
      <w:r>
        <w:rPr>
          <w:spacing w:val="-13"/>
        </w:rPr>
        <w:t xml:space="preserve"> </w:t>
      </w:r>
      <w:r>
        <w:t>правовых</w:t>
      </w:r>
      <w:r>
        <w:rPr>
          <w:spacing w:val="-12"/>
        </w:rPr>
        <w:t xml:space="preserve"> </w:t>
      </w:r>
      <w:r>
        <w:t>актов</w:t>
      </w:r>
      <w:r>
        <w:rPr>
          <w:spacing w:val="-9"/>
        </w:rPr>
        <w:t xml:space="preserve"> </w:t>
      </w:r>
      <w:r>
        <w:rPr>
          <w:spacing w:val="-5"/>
        </w:rPr>
        <w:t>РФ;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24"/>
        <w:ind w:left="1537" w:hanging="70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23" w:line="254" w:lineRule="auto"/>
        <w:ind w:right="105" w:firstLine="707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40"/>
          <w:sz w:val="24"/>
        </w:rPr>
        <w:t xml:space="preserve"> </w:t>
      </w:r>
      <w:r>
        <w:rPr>
          <w:sz w:val="24"/>
        </w:rPr>
        <w:t>и/или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проводимых </w:t>
      </w:r>
      <w:r>
        <w:rPr>
          <w:spacing w:val="-2"/>
          <w:sz w:val="24"/>
        </w:rPr>
        <w:t>мероприятиях;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8" w:line="254" w:lineRule="auto"/>
        <w:ind w:right="103" w:firstLine="707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40"/>
          <w:sz w:val="24"/>
        </w:rPr>
        <w:t xml:space="preserve"> </w:t>
      </w:r>
      <w:r>
        <w:rPr>
          <w:sz w:val="24"/>
        </w:rPr>
        <w:t>оставившими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Сайте </w:t>
      </w:r>
      <w:r>
        <w:rPr>
          <w:spacing w:val="-2"/>
          <w:sz w:val="24"/>
        </w:rPr>
        <w:t>Оператора;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7" w:line="256" w:lineRule="auto"/>
        <w:ind w:right="102" w:firstLine="70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гражданск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правовых договоров с пользователями, оказание услуг, осуществление взаиморасчетов;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  <w:tab w:val="left" w:pos="2784"/>
          <w:tab w:val="left" w:pos="5010"/>
          <w:tab w:val="left" w:pos="5482"/>
          <w:tab w:val="left" w:pos="7101"/>
          <w:tab w:val="left" w:pos="8569"/>
        </w:tabs>
        <w:spacing w:before="5" w:line="254" w:lineRule="auto"/>
        <w:ind w:right="114" w:firstLine="707"/>
        <w:jc w:val="left"/>
        <w:rPr>
          <w:sz w:val="24"/>
        </w:rPr>
      </w:pPr>
      <w:r>
        <w:rPr>
          <w:spacing w:val="-2"/>
          <w:sz w:val="24"/>
        </w:rPr>
        <w:t>оказание</w:t>
      </w:r>
      <w:r>
        <w:rPr>
          <w:sz w:val="24"/>
        </w:rPr>
        <w:tab/>
      </w:r>
      <w:r>
        <w:rPr>
          <w:spacing w:val="-2"/>
          <w:sz w:val="24"/>
        </w:rPr>
        <w:t>консультационной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технической</w:t>
      </w:r>
      <w:r>
        <w:rPr>
          <w:sz w:val="24"/>
        </w:rPr>
        <w:tab/>
      </w:r>
      <w:r>
        <w:rPr>
          <w:spacing w:val="-2"/>
          <w:sz w:val="24"/>
        </w:rPr>
        <w:t>поддержки</w:t>
      </w:r>
      <w:r>
        <w:rPr>
          <w:sz w:val="24"/>
        </w:rPr>
        <w:tab/>
      </w:r>
      <w:r>
        <w:rPr>
          <w:spacing w:val="-4"/>
          <w:sz w:val="24"/>
        </w:rPr>
        <w:t xml:space="preserve">субъекту </w:t>
      </w:r>
      <w:r>
        <w:rPr>
          <w:sz w:val="24"/>
        </w:rPr>
        <w:t>персональных данных;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8"/>
        <w:ind w:left="1537" w:hanging="707"/>
        <w:jc w:val="left"/>
        <w:rPr>
          <w:sz w:val="24"/>
        </w:rPr>
      </w:pPr>
      <w:r>
        <w:rPr>
          <w:spacing w:val="-2"/>
          <w:sz w:val="24"/>
        </w:rPr>
        <w:t>ведение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бухгалтерского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учета;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7"/>
        </w:tabs>
        <w:spacing w:before="21"/>
        <w:ind w:left="1537" w:hanging="707"/>
        <w:jc w:val="left"/>
        <w:rPr>
          <w:sz w:val="24"/>
        </w:rPr>
      </w:pPr>
      <w:r>
        <w:rPr>
          <w:sz w:val="24"/>
        </w:rPr>
        <w:t>идентификация</w:t>
      </w:r>
      <w:r>
        <w:rPr>
          <w:spacing w:val="-1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00EC5" w:rsidRDefault="00442D50">
      <w:pPr>
        <w:pStyle w:val="a5"/>
        <w:numPr>
          <w:ilvl w:val="1"/>
          <w:numId w:val="9"/>
        </w:numPr>
        <w:tabs>
          <w:tab w:val="left" w:pos="1536"/>
        </w:tabs>
        <w:spacing w:before="22" w:line="254" w:lineRule="auto"/>
        <w:ind w:right="112" w:firstLine="707"/>
        <w:rPr>
          <w:sz w:val="24"/>
        </w:rPr>
      </w:pPr>
      <w:r>
        <w:rPr>
          <w:sz w:val="24"/>
        </w:rPr>
        <w:t xml:space="preserve">совершенствование и </w:t>
      </w:r>
      <w:proofErr w:type="spellStart"/>
      <w:r>
        <w:rPr>
          <w:sz w:val="24"/>
        </w:rPr>
        <w:t>персонализация</w:t>
      </w:r>
      <w:proofErr w:type="spellEnd"/>
      <w:r>
        <w:rPr>
          <w:sz w:val="24"/>
        </w:rPr>
        <w:t xml:space="preserve"> услуг, сбора статистики, проведения </w:t>
      </w:r>
      <w:r>
        <w:rPr>
          <w:spacing w:val="-2"/>
          <w:sz w:val="24"/>
        </w:rPr>
        <w:t>исследований.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6" w:line="259" w:lineRule="auto"/>
        <w:ind w:right="109" w:firstLine="707"/>
        <w:jc w:val="both"/>
        <w:rPr>
          <w:sz w:val="24"/>
        </w:rPr>
      </w:pPr>
      <w:r>
        <w:rPr>
          <w:sz w:val="24"/>
        </w:rPr>
        <w:t>Обработка персональных данных может осуществляться исключительно в целях обеспечения соблюдения законов и иных нормативных правовых актов.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Правовым основанием обра</w:t>
      </w:r>
      <w:r>
        <w:rPr>
          <w:sz w:val="24"/>
        </w:rPr>
        <w:t>ботки персональных данных является совокупность правовых актов, во исполнение которых и в соответствии с которыми Оператор осуществляет обработку персональных данных, в том числе: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7"/>
        </w:tabs>
        <w:spacing w:before="3"/>
        <w:ind w:left="1537" w:hanging="707"/>
        <w:rPr>
          <w:sz w:val="24"/>
        </w:rPr>
      </w:pPr>
      <w:r>
        <w:rPr>
          <w:spacing w:val="-2"/>
          <w:sz w:val="24"/>
        </w:rPr>
        <w:t>Конституция</w:t>
      </w:r>
      <w:r>
        <w:rPr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7"/>
        </w:tabs>
        <w:spacing w:before="20"/>
        <w:ind w:left="1537" w:hanging="707"/>
        <w:rPr>
          <w:sz w:val="24"/>
        </w:rPr>
      </w:pPr>
      <w:r>
        <w:rPr>
          <w:spacing w:val="-2"/>
          <w:sz w:val="24"/>
        </w:rPr>
        <w:t>Гражданский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кодекс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6"/>
        </w:tabs>
        <w:spacing w:before="21" w:line="254" w:lineRule="auto"/>
        <w:ind w:right="107" w:firstLine="707"/>
        <w:rPr>
          <w:sz w:val="24"/>
        </w:rPr>
      </w:pPr>
      <w:r>
        <w:rPr>
          <w:sz w:val="24"/>
        </w:rPr>
        <w:t>иные нормативные правовые акты, регулирующие отношения, связанные с деятельностью Оператора;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7"/>
        </w:tabs>
        <w:spacing w:before="10"/>
        <w:ind w:left="1537" w:hanging="707"/>
        <w:rPr>
          <w:sz w:val="24"/>
        </w:rPr>
      </w:pPr>
      <w:r>
        <w:rPr>
          <w:spacing w:val="-5"/>
          <w:sz w:val="24"/>
        </w:rPr>
        <w:t xml:space="preserve">Устав </w:t>
      </w:r>
      <w:r>
        <w:rPr>
          <w:spacing w:val="-2"/>
          <w:sz w:val="24"/>
        </w:rPr>
        <w:t>Оператора;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6"/>
        </w:tabs>
        <w:spacing w:before="20" w:line="254" w:lineRule="auto"/>
        <w:ind w:right="110" w:firstLine="707"/>
        <w:rPr>
          <w:sz w:val="24"/>
        </w:rPr>
      </w:pPr>
      <w:r>
        <w:rPr>
          <w:sz w:val="24"/>
        </w:rPr>
        <w:t xml:space="preserve">договоры, заключаемые между Оператором и субъектом персональных </w:t>
      </w:r>
      <w:r>
        <w:rPr>
          <w:spacing w:val="-2"/>
          <w:sz w:val="24"/>
        </w:rPr>
        <w:t>данных;</w:t>
      </w:r>
    </w:p>
    <w:p w:rsidR="00000EC5" w:rsidRDefault="00442D50">
      <w:pPr>
        <w:pStyle w:val="a5"/>
        <w:numPr>
          <w:ilvl w:val="0"/>
          <w:numId w:val="8"/>
        </w:numPr>
        <w:tabs>
          <w:tab w:val="left" w:pos="1537"/>
        </w:tabs>
        <w:spacing w:before="8"/>
        <w:ind w:left="1537" w:hanging="707"/>
        <w:rPr>
          <w:sz w:val="24"/>
        </w:rPr>
      </w:pPr>
      <w:r>
        <w:rPr>
          <w:sz w:val="24"/>
        </w:rPr>
        <w:t>согласие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00EC5" w:rsidRDefault="00000EC5">
      <w:pPr>
        <w:jc w:val="both"/>
        <w:rPr>
          <w:sz w:val="24"/>
        </w:rPr>
        <w:sectPr w:rsidR="00000EC5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1851"/>
          <w:tab w:val="left" w:pos="3134"/>
        </w:tabs>
        <w:spacing w:before="73" w:line="261" w:lineRule="auto"/>
        <w:ind w:left="3134" w:right="1600" w:hanging="1523"/>
        <w:jc w:val="left"/>
      </w:pPr>
      <w:r>
        <w:rPr>
          <w:spacing w:val="-4"/>
        </w:rPr>
        <w:lastRenderedPageBreak/>
        <w:t>ПРАВА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ОБЯЗАНН</w:t>
      </w:r>
      <w:r>
        <w:rPr>
          <w:spacing w:val="-4"/>
        </w:rPr>
        <w:t>ОСТИ</w:t>
      </w:r>
      <w:r>
        <w:rPr>
          <w:spacing w:val="-10"/>
        </w:rPr>
        <w:t xml:space="preserve"> </w:t>
      </w:r>
      <w:r>
        <w:rPr>
          <w:spacing w:val="-4"/>
        </w:rPr>
        <w:t>ОПЕРАТОРА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 xml:space="preserve">СУБЪЕКТА </w:t>
      </w:r>
      <w:r>
        <w:t>ПЕРСОНАЛЬНЫХ ДАННЫХ</w:t>
      </w:r>
    </w:p>
    <w:p w:rsidR="00000EC5" w:rsidRDefault="00000EC5">
      <w:pPr>
        <w:pStyle w:val="a3"/>
        <w:spacing w:before="18"/>
        <w:ind w:left="0" w:firstLine="0"/>
        <w:rPr>
          <w:b/>
        </w:rPr>
      </w:pPr>
    </w:p>
    <w:p w:rsidR="00000EC5" w:rsidRDefault="00442D50">
      <w:pPr>
        <w:pStyle w:val="Heading2"/>
        <w:numPr>
          <w:ilvl w:val="1"/>
          <w:numId w:val="10"/>
        </w:numPr>
        <w:tabs>
          <w:tab w:val="left" w:pos="1538"/>
        </w:tabs>
        <w:ind w:left="1538"/>
        <w:jc w:val="both"/>
      </w:pPr>
      <w:r>
        <w:t>Субъект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вправе: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22" w:line="259" w:lineRule="auto"/>
        <w:ind w:right="104" w:firstLine="707"/>
        <w:jc w:val="both"/>
        <w:rPr>
          <w:sz w:val="24"/>
        </w:rPr>
      </w:pPr>
      <w:r>
        <w:rPr>
          <w:sz w:val="24"/>
        </w:rPr>
        <w:t>Получать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касающуюся обработки его персональных данных, а также информацию, указанную в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7 ст. 14 Закона о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0" w:firstLine="707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9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неполными, устаревшими, неточными, незаконно полученными или не являются необходимыми для заявленной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 своих прав.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6" w:firstLine="707"/>
        <w:jc w:val="both"/>
        <w:rPr>
          <w:sz w:val="24"/>
        </w:rPr>
      </w:pPr>
      <w:proofErr w:type="gramStart"/>
      <w:r>
        <w:rPr>
          <w:sz w:val="24"/>
        </w:rPr>
        <w:t>Обратиться повторно к Оператору или направить ему повторный запрос в 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3.1.1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 обрабатываемыми персональными да</w:t>
      </w:r>
      <w:r>
        <w:rPr>
          <w:sz w:val="24"/>
        </w:rPr>
        <w:t>нными до истечения срока, указанного в ч. 4 ст. 14 Закона о персональных данных, в случае, если такие сведения и (или) обрабатываемые персональные данные не были предоставлены ему для ознакомления в полном объеме по</w:t>
      </w:r>
      <w:proofErr w:type="gramEnd"/>
      <w:r>
        <w:rPr>
          <w:sz w:val="24"/>
        </w:rPr>
        <w:t xml:space="preserve"> результатам рассмотрения первоначального</w:t>
      </w:r>
      <w:r>
        <w:rPr>
          <w:sz w:val="24"/>
        </w:rPr>
        <w:t xml:space="preserve"> обращения.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8" w:firstLine="707"/>
        <w:jc w:val="both"/>
        <w:rPr>
          <w:sz w:val="24"/>
        </w:rPr>
      </w:pPr>
      <w:r>
        <w:rPr>
          <w:spacing w:val="-2"/>
          <w:sz w:val="24"/>
        </w:rPr>
        <w:t>Обжаловать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бездействие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 </w:t>
      </w:r>
      <w:r>
        <w:rPr>
          <w:sz w:val="24"/>
        </w:rPr>
        <w:t>защите прав субъектов персональных данных или в судебном порядке, если субъект персональных данных считает, что Оператор осуществляет обработку его персональных данных с нарушением требований Закона о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line="274" w:lineRule="exact"/>
        <w:ind w:left="1538"/>
        <w:jc w:val="both"/>
        <w:rPr>
          <w:sz w:val="24"/>
        </w:rPr>
      </w:pPr>
      <w:r>
        <w:rPr>
          <w:sz w:val="24"/>
        </w:rPr>
        <w:t>Отозвать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7"/>
          <w:sz w:val="24"/>
        </w:rPr>
        <w:t xml:space="preserve"> </w:t>
      </w:r>
      <w:r>
        <w:rPr>
          <w:sz w:val="24"/>
        </w:rPr>
        <w:t>им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обр</w:t>
      </w:r>
      <w:r>
        <w:rPr>
          <w:sz w:val="24"/>
        </w:rPr>
        <w:t>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21" w:line="259" w:lineRule="auto"/>
        <w:ind w:right="110" w:firstLine="707"/>
        <w:rPr>
          <w:sz w:val="24"/>
        </w:rPr>
      </w:pP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40"/>
          <w:sz w:val="24"/>
        </w:rPr>
        <w:t xml:space="preserve"> </w:t>
      </w:r>
      <w:r>
        <w:rPr>
          <w:sz w:val="24"/>
        </w:rPr>
        <w:t>своих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на возмещение убытков и компенсацию морального вреда в судебном порядке.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5" w:firstLine="707"/>
        <w:rPr>
          <w:sz w:val="24"/>
        </w:rPr>
      </w:pPr>
      <w:r>
        <w:rPr>
          <w:spacing w:val="-2"/>
          <w:sz w:val="24"/>
        </w:rPr>
        <w:t>Обжаловать действия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бездействие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Оператора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по </w:t>
      </w:r>
      <w:r>
        <w:rPr>
          <w:sz w:val="24"/>
        </w:rPr>
        <w:t>защите прав субъек</w:t>
      </w:r>
      <w:r>
        <w:rPr>
          <w:sz w:val="24"/>
        </w:rPr>
        <w:t>тов персональных данных или в судебном порядке.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9" w:firstLine="707"/>
        <w:rPr>
          <w:sz w:val="24"/>
        </w:rPr>
      </w:pP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40"/>
          <w:sz w:val="24"/>
        </w:rPr>
        <w:t xml:space="preserve"> </w:t>
      </w:r>
      <w:r>
        <w:rPr>
          <w:sz w:val="24"/>
        </w:rPr>
        <w:t>либо</w:t>
      </w:r>
      <w:r>
        <w:rPr>
          <w:spacing w:val="40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представителя для реализации своих прав и законных интересов</w:t>
      </w:r>
      <w:proofErr w:type="gramStart"/>
      <w:r>
        <w:rPr>
          <w:sz w:val="24"/>
          <w:vertAlign w:val="superscript"/>
        </w:rPr>
        <w:t>1</w:t>
      </w:r>
      <w:proofErr w:type="gramEnd"/>
      <w:r>
        <w:rPr>
          <w:sz w:val="24"/>
        </w:rPr>
        <w:t>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line="275" w:lineRule="exact"/>
        <w:ind w:left="1538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000EC5" w:rsidRDefault="00442D50">
      <w:pPr>
        <w:pStyle w:val="Heading2"/>
        <w:numPr>
          <w:ilvl w:val="1"/>
          <w:numId w:val="10"/>
        </w:numPr>
        <w:tabs>
          <w:tab w:val="left" w:pos="1537"/>
        </w:tabs>
        <w:spacing w:before="20"/>
        <w:ind w:left="1537" w:hanging="707"/>
      </w:pPr>
      <w:r>
        <w:t>Субъект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обязан: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before="22"/>
        <w:ind w:left="1538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себе.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21" w:line="261" w:lineRule="auto"/>
        <w:ind w:right="109" w:firstLine="707"/>
        <w:jc w:val="both"/>
        <w:rPr>
          <w:sz w:val="24"/>
        </w:rPr>
      </w:pPr>
      <w:r>
        <w:rPr>
          <w:sz w:val="24"/>
        </w:rPr>
        <w:t>Сообщать Оператору об уточнении (обновлении, изменении) своих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9" w:firstLine="707"/>
        <w:jc w:val="both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</w:t>
      </w:r>
      <w:r>
        <w:rPr>
          <w:sz w:val="24"/>
        </w:rPr>
        <w:t>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последнего,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 с законодательством РФ.</w:t>
      </w:r>
    </w:p>
    <w:p w:rsidR="00000EC5" w:rsidRDefault="00442D50">
      <w:pPr>
        <w:pStyle w:val="Heading2"/>
        <w:numPr>
          <w:ilvl w:val="1"/>
          <w:numId w:val="10"/>
        </w:numPr>
        <w:tabs>
          <w:tab w:val="left" w:pos="1538"/>
        </w:tabs>
        <w:spacing w:line="275" w:lineRule="exact"/>
        <w:ind w:left="1538"/>
        <w:jc w:val="both"/>
      </w:pPr>
      <w:r>
        <w:t>Оператор</w:t>
      </w:r>
      <w:r>
        <w:rPr>
          <w:spacing w:val="-13"/>
        </w:rPr>
        <w:t xml:space="preserve"> </w:t>
      </w:r>
      <w:r>
        <w:rPr>
          <w:spacing w:val="-2"/>
        </w:rPr>
        <w:t>вправе: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19" w:line="259" w:lineRule="auto"/>
        <w:ind w:right="107" w:firstLine="707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и/или документы, содержащие персональные данные.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3" w:firstLine="707"/>
        <w:jc w:val="both"/>
        <w:rPr>
          <w:sz w:val="24"/>
        </w:rPr>
      </w:pPr>
      <w:r>
        <w:rPr>
          <w:sz w:val="24"/>
        </w:rPr>
        <w:t>Продолжить обработку персональных данных без согласия субъекта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данных, в случае отзыва субъектом персональных данных согласия на обработку персональных </w:t>
      </w:r>
      <w:r>
        <w:rPr>
          <w:spacing w:val="-2"/>
          <w:sz w:val="24"/>
        </w:rPr>
        <w:t>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proofErr w:type="gramStart"/>
      <w:r>
        <w:rPr>
          <w:sz w:val="24"/>
        </w:rPr>
        <w:t>Самостоятельно опре</w:t>
      </w:r>
      <w:r>
        <w:rPr>
          <w:sz w:val="24"/>
        </w:rPr>
        <w:t>делять состав и перечень мер, необходимых и достаточных для обеспечения выполнения обязанностей, предусмотренных Законом о персональных</w:t>
      </w:r>
      <w:r>
        <w:rPr>
          <w:spacing w:val="6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66"/>
          <w:sz w:val="24"/>
        </w:rPr>
        <w:t xml:space="preserve"> </w:t>
      </w:r>
      <w:r>
        <w:rPr>
          <w:sz w:val="24"/>
        </w:rPr>
        <w:t>в</w:t>
      </w:r>
      <w:r>
        <w:rPr>
          <w:spacing w:val="6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6"/>
          <w:sz w:val="24"/>
        </w:rPr>
        <w:t xml:space="preserve"> </w:t>
      </w:r>
      <w:r>
        <w:rPr>
          <w:sz w:val="24"/>
        </w:rPr>
        <w:t>с</w:t>
      </w:r>
      <w:r>
        <w:rPr>
          <w:spacing w:val="64"/>
          <w:sz w:val="24"/>
        </w:rPr>
        <w:t xml:space="preserve"> </w:t>
      </w:r>
      <w:r>
        <w:rPr>
          <w:sz w:val="24"/>
        </w:rPr>
        <w:t>ним</w:t>
      </w:r>
      <w:r>
        <w:rPr>
          <w:spacing w:val="6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4"/>
          <w:sz w:val="24"/>
        </w:rPr>
        <w:t xml:space="preserve"> </w:t>
      </w:r>
      <w:r>
        <w:rPr>
          <w:sz w:val="24"/>
        </w:rPr>
        <w:t>правовыми</w:t>
      </w:r>
      <w:proofErr w:type="gramEnd"/>
    </w:p>
    <w:p w:rsidR="00000EC5" w:rsidRDefault="00000EC5">
      <w:pPr>
        <w:pStyle w:val="a3"/>
        <w:ind w:left="0" w:firstLine="0"/>
        <w:rPr>
          <w:sz w:val="20"/>
        </w:rPr>
      </w:pPr>
    </w:p>
    <w:p w:rsidR="00000EC5" w:rsidRDefault="00000EC5">
      <w:pPr>
        <w:pStyle w:val="a3"/>
        <w:spacing w:before="40"/>
        <w:ind w:left="0" w:firstLine="0"/>
        <w:rPr>
          <w:sz w:val="20"/>
        </w:rPr>
      </w:pPr>
      <w:r w:rsidRPr="00000EC5">
        <w:pict>
          <v:rect id="docshape1" o:spid="_x0000_s1026" style="position:absolute;margin-left:85.1pt;margin-top:14.7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000EC5" w:rsidRDefault="00442D50">
      <w:pPr>
        <w:spacing w:before="99"/>
        <w:ind w:left="12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Запрос</w:t>
      </w:r>
      <w:r>
        <w:rPr>
          <w:spacing w:val="-9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9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7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8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ч</w:t>
      </w:r>
      <w:proofErr w:type="gramEnd"/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ст.</w:t>
      </w:r>
      <w:r>
        <w:rPr>
          <w:spacing w:val="-10"/>
          <w:sz w:val="20"/>
        </w:rPr>
        <w:t xml:space="preserve"> </w:t>
      </w:r>
      <w:r>
        <w:rPr>
          <w:sz w:val="20"/>
        </w:rPr>
        <w:t>14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9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данных.</w:t>
      </w:r>
    </w:p>
    <w:p w:rsidR="00000EC5" w:rsidRDefault="00000EC5">
      <w:pPr>
        <w:rPr>
          <w:sz w:val="20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3"/>
        <w:spacing w:before="73" w:line="261" w:lineRule="auto"/>
        <w:ind w:right="113" w:firstLine="0"/>
        <w:jc w:val="both"/>
      </w:pPr>
      <w:r>
        <w:lastRenderedPageBreak/>
        <w:t>актами, если иное не предусмотрено Законом о персональных данных или другими федеральными законами.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line="272" w:lineRule="exact"/>
        <w:ind w:left="153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000EC5" w:rsidRDefault="00442D50">
      <w:pPr>
        <w:pStyle w:val="Heading2"/>
        <w:numPr>
          <w:ilvl w:val="1"/>
          <w:numId w:val="10"/>
        </w:numPr>
        <w:tabs>
          <w:tab w:val="left" w:pos="1538"/>
        </w:tabs>
        <w:spacing w:before="22"/>
        <w:ind w:left="1538"/>
        <w:jc w:val="both"/>
      </w:pPr>
      <w:r>
        <w:t>Оператор</w:t>
      </w:r>
      <w:r>
        <w:rPr>
          <w:spacing w:val="-13"/>
        </w:rPr>
        <w:t xml:space="preserve"> </w:t>
      </w:r>
      <w:r>
        <w:rPr>
          <w:spacing w:val="-2"/>
        </w:rPr>
        <w:t>обязан: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21" w:line="259" w:lineRule="auto"/>
        <w:ind w:right="111" w:firstLine="707"/>
        <w:jc w:val="both"/>
        <w:rPr>
          <w:sz w:val="24"/>
        </w:rPr>
      </w:pPr>
      <w:r>
        <w:rPr>
          <w:sz w:val="24"/>
        </w:rPr>
        <w:t>Предоставить субъекту пер</w:t>
      </w:r>
      <w:r>
        <w:rPr>
          <w:sz w:val="24"/>
        </w:rPr>
        <w:t xml:space="preserve">сональных данных по его просьбе информацию, предусмотренную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7 ст. 14 Закона о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0" w:firstLine="707"/>
        <w:jc w:val="both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РФ.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3" w:firstLine="707"/>
        <w:jc w:val="both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07" w:firstLine="707"/>
        <w:jc w:val="both"/>
        <w:rPr>
          <w:sz w:val="24"/>
        </w:rPr>
      </w:pPr>
      <w:r>
        <w:rPr>
          <w:sz w:val="24"/>
        </w:rPr>
        <w:t>Сообщать в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 персональных данных по запросу этого органа необ</w:t>
      </w:r>
      <w:r>
        <w:rPr>
          <w:sz w:val="24"/>
        </w:rPr>
        <w:t xml:space="preserve">ходимую информацию в течение 10 рабочих дней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такого запроса.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Политике в отношении обработки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2" w:firstLine="707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</w:t>
      </w:r>
      <w:r>
        <w:rPr>
          <w:sz w:val="24"/>
        </w:rPr>
        <w:t>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0" w:firstLine="707"/>
        <w:jc w:val="both"/>
        <w:rPr>
          <w:sz w:val="24"/>
        </w:rPr>
      </w:pPr>
      <w:r>
        <w:rPr>
          <w:sz w:val="24"/>
        </w:rPr>
        <w:t xml:space="preserve">Прекратить передачу (распространение, предоставление, доступ) </w:t>
      </w:r>
      <w:r>
        <w:rPr>
          <w:spacing w:val="-2"/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прекратить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уничтожить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порядке </w:t>
      </w:r>
      <w:r>
        <w:rPr>
          <w:sz w:val="24"/>
        </w:rPr>
        <w:t>и случаях, предусмотренных Законом о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-16"/>
          <w:sz w:val="24"/>
        </w:rPr>
        <w:t xml:space="preserve"> </w:t>
      </w:r>
      <w:r>
        <w:rPr>
          <w:sz w:val="24"/>
        </w:rPr>
        <w:t>иные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законод</w:t>
      </w:r>
      <w:r>
        <w:rPr>
          <w:sz w:val="24"/>
        </w:rPr>
        <w:t>ательством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000EC5" w:rsidRDefault="00000EC5">
      <w:pPr>
        <w:pStyle w:val="a3"/>
        <w:spacing w:before="41"/>
        <w:ind w:left="0" w:firstLine="0"/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1654"/>
        </w:tabs>
        <w:spacing w:line="259" w:lineRule="auto"/>
        <w:ind w:left="462" w:right="446" w:firstLine="952"/>
        <w:jc w:val="left"/>
      </w:pPr>
      <w:r>
        <w:t xml:space="preserve">КАТЕГОРИИ СУБЪЕКТОВ ПЕРСОНАЛЬНЫХ ДАННЫХ. </w:t>
      </w:r>
      <w:r>
        <w:rPr>
          <w:spacing w:val="-2"/>
        </w:rPr>
        <w:t>ОБЪЕМ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КАТЕГОРИИ</w:t>
      </w:r>
      <w:r>
        <w:rPr>
          <w:spacing w:val="-8"/>
        </w:rPr>
        <w:t xml:space="preserve"> </w:t>
      </w:r>
      <w:r>
        <w:rPr>
          <w:spacing w:val="-2"/>
        </w:rPr>
        <w:t>ОБРАБАТЫВАЕМЫХ</w:t>
      </w:r>
      <w:r>
        <w:rPr>
          <w:spacing w:val="-9"/>
        </w:rPr>
        <w:t xml:space="preserve"> </w:t>
      </w:r>
      <w:r>
        <w:rPr>
          <w:spacing w:val="-2"/>
        </w:rP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000EC5" w:rsidRDefault="00000EC5">
      <w:pPr>
        <w:pStyle w:val="a3"/>
        <w:spacing w:before="21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9" w:firstLine="707"/>
        <w:jc w:val="both"/>
        <w:rPr>
          <w:sz w:val="24"/>
        </w:rPr>
      </w:pPr>
      <w:r>
        <w:rPr>
          <w:sz w:val="24"/>
        </w:rPr>
        <w:t>Содержание и объем обрабатываемых персональных данных должны соответствовать заявленным целям обработки, предусмотренным в разд. 2 Политики. Обрабатываемые персональные данные не должны быть избыточными по отношению к заявленным целям их обработки.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61" w:lineRule="auto"/>
        <w:ind w:right="108" w:firstLine="707"/>
        <w:jc w:val="both"/>
        <w:rPr>
          <w:sz w:val="24"/>
        </w:rPr>
      </w:pPr>
      <w:r>
        <w:rPr>
          <w:sz w:val="24"/>
        </w:rPr>
        <w:t>Операто</w:t>
      </w:r>
      <w:r>
        <w:rPr>
          <w:sz w:val="24"/>
        </w:rPr>
        <w:t>р может обрабатывать общие персональные данные следующих категорий субъектов персональных 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line="272" w:lineRule="exact"/>
        <w:ind w:left="1538"/>
        <w:jc w:val="both"/>
        <w:rPr>
          <w:sz w:val="24"/>
        </w:rPr>
      </w:pPr>
      <w:r>
        <w:rPr>
          <w:spacing w:val="-2"/>
          <w:sz w:val="24"/>
        </w:rPr>
        <w:t>Лица,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оставившие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заявку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получение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Оператора: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2"/>
        <w:ind w:left="1537" w:hanging="707"/>
        <w:rPr>
          <w:sz w:val="24"/>
        </w:rPr>
      </w:pPr>
      <w:r>
        <w:rPr>
          <w:spacing w:val="-4"/>
          <w:sz w:val="24"/>
        </w:rPr>
        <w:t>имя;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1"/>
        <w:ind w:left="1537" w:hanging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before="21"/>
        <w:ind w:left="1538"/>
        <w:rPr>
          <w:sz w:val="24"/>
        </w:rPr>
      </w:pPr>
      <w:r>
        <w:rPr>
          <w:sz w:val="24"/>
        </w:rPr>
        <w:t>Контрагенты</w:t>
      </w:r>
      <w:r>
        <w:rPr>
          <w:spacing w:val="-10"/>
          <w:sz w:val="24"/>
        </w:rPr>
        <w:t xml:space="preserve"> </w:t>
      </w:r>
      <w:r>
        <w:rPr>
          <w:sz w:val="24"/>
        </w:rPr>
        <w:t>(физические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лица):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4"/>
        <w:ind w:left="1537" w:hanging="707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год)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pacing w:val="-4"/>
          <w:sz w:val="24"/>
        </w:rPr>
        <w:t>пол;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1" w:line="256" w:lineRule="auto"/>
        <w:ind w:left="122" w:right="109" w:firstLine="707"/>
        <w:jc w:val="left"/>
        <w:rPr>
          <w:sz w:val="24"/>
        </w:rPr>
      </w:pPr>
      <w:r>
        <w:rPr>
          <w:sz w:val="24"/>
        </w:rPr>
        <w:t>вид,</w:t>
      </w:r>
      <w:r>
        <w:rPr>
          <w:spacing w:val="40"/>
          <w:sz w:val="24"/>
        </w:rPr>
        <w:t xml:space="preserve"> </w:t>
      </w:r>
      <w:r>
        <w:rPr>
          <w:sz w:val="24"/>
        </w:rPr>
        <w:t>серия,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0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наименование органа, выдавшего его, дата выдачи;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4"/>
        <w:ind w:left="1537" w:hanging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(месту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пребывания);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1"/>
        <w:ind w:left="1537" w:hanging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3"/>
        <w:ind w:left="1537" w:hanging="707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z w:val="24"/>
        </w:rPr>
        <w:t>идентификационный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5"/>
          <w:sz w:val="24"/>
        </w:rPr>
        <w:t xml:space="preserve"> </w:t>
      </w:r>
      <w:r>
        <w:rPr>
          <w:sz w:val="24"/>
        </w:rPr>
        <w:t>налогоплательщика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(ИНН);</w:t>
      </w:r>
    </w:p>
    <w:p w:rsidR="00000EC5" w:rsidRDefault="00000EC5">
      <w:pPr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75"/>
        <w:ind w:left="1537" w:hanging="707"/>
        <w:jc w:val="left"/>
        <w:rPr>
          <w:sz w:val="24"/>
        </w:rPr>
      </w:pPr>
      <w:r>
        <w:rPr>
          <w:sz w:val="24"/>
        </w:rPr>
        <w:lastRenderedPageBreak/>
        <w:t>страховой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(СНИЛС);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3"/>
        <w:ind w:left="1537" w:hanging="707"/>
        <w:jc w:val="left"/>
        <w:rPr>
          <w:sz w:val="24"/>
        </w:rPr>
      </w:pPr>
      <w:r>
        <w:rPr>
          <w:spacing w:val="-2"/>
          <w:sz w:val="24"/>
        </w:rPr>
        <w:t>банковские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реквизиты;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1"/>
        <w:ind w:left="1537" w:hanging="707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плате;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3"/>
        <w:ind w:left="1537" w:hanging="707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истории;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20" w:line="254" w:lineRule="auto"/>
        <w:ind w:left="122" w:right="110" w:firstLine="707"/>
        <w:rPr>
          <w:sz w:val="24"/>
        </w:rPr>
      </w:pPr>
      <w:r>
        <w:rPr>
          <w:sz w:val="24"/>
        </w:rPr>
        <w:t>реквизиты свидетельств о государственной регистрации актов гражданского состояния и содержащиеся в них сведения;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8" w:line="256" w:lineRule="auto"/>
        <w:ind w:left="122" w:right="111" w:firstLine="707"/>
        <w:rPr>
          <w:sz w:val="24"/>
        </w:rPr>
      </w:pPr>
      <w:proofErr w:type="gramStart"/>
      <w:r>
        <w:rPr>
          <w:sz w:val="24"/>
        </w:rPr>
        <w:t>сведения о семейном положении, составе семьи (степень родства, фамилии, имена, отчества (при наличии), даты (число, месяц, г</w:t>
      </w:r>
      <w:r>
        <w:rPr>
          <w:sz w:val="24"/>
        </w:rPr>
        <w:t>од) и места рождения);</w:t>
      </w:r>
      <w:proofErr w:type="gramEnd"/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5" w:line="256" w:lineRule="auto"/>
        <w:ind w:left="122" w:right="110" w:firstLine="707"/>
        <w:rPr>
          <w:sz w:val="24"/>
        </w:rPr>
      </w:pPr>
      <w:r>
        <w:rPr>
          <w:sz w:val="24"/>
        </w:rPr>
        <w:t xml:space="preserve"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</w:t>
      </w:r>
      <w:r>
        <w:rPr>
          <w:spacing w:val="-2"/>
          <w:sz w:val="24"/>
        </w:rPr>
        <w:t>обу</w:t>
      </w:r>
      <w:r>
        <w:rPr>
          <w:spacing w:val="-2"/>
          <w:sz w:val="24"/>
        </w:rPr>
        <w:t>чении);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7" w:line="256" w:lineRule="auto"/>
        <w:ind w:left="122" w:right="113" w:firstLine="707"/>
        <w:rPr>
          <w:sz w:val="24"/>
        </w:rPr>
      </w:pPr>
      <w:r>
        <w:rPr>
          <w:sz w:val="24"/>
        </w:rPr>
        <w:t>сведения об отношении к воинской обязанности, о воинском учете и реквизиты документов воинского учета (серия, номер, дата выдачи документа, наименование органа, выдавшего его);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7" w:line="254" w:lineRule="auto"/>
        <w:ind w:left="122" w:right="114" w:firstLine="707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предыдущих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местах </w:t>
      </w:r>
      <w:r>
        <w:rPr>
          <w:sz w:val="24"/>
        </w:rPr>
        <w:t>работы, периодах и стаже работы;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8" w:line="254" w:lineRule="auto"/>
        <w:ind w:left="122" w:right="107" w:firstLine="707"/>
        <w:rPr>
          <w:sz w:val="24"/>
        </w:rPr>
      </w:pPr>
      <w:r>
        <w:rPr>
          <w:sz w:val="24"/>
        </w:rPr>
        <w:t>сведения, содержащиеся в документах, дающих право на пребывание и трудовую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2"/>
          <w:sz w:val="24"/>
        </w:rPr>
        <w:t xml:space="preserve"> </w:t>
      </w:r>
      <w:r>
        <w:rPr>
          <w:sz w:val="24"/>
        </w:rPr>
        <w:t>РФ</w:t>
      </w:r>
      <w:r>
        <w:rPr>
          <w:spacing w:val="-11"/>
          <w:sz w:val="24"/>
        </w:rPr>
        <w:t xml:space="preserve"> </w:t>
      </w:r>
      <w:r>
        <w:rPr>
          <w:sz w:val="24"/>
        </w:rPr>
        <w:t>(для</w:t>
      </w:r>
      <w:r>
        <w:rPr>
          <w:spacing w:val="-13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РФ);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7" w:line="256" w:lineRule="auto"/>
        <w:ind w:left="122" w:right="113" w:firstLine="707"/>
        <w:rPr>
          <w:sz w:val="24"/>
        </w:rPr>
      </w:pPr>
      <w:r>
        <w:rPr>
          <w:sz w:val="24"/>
        </w:rPr>
        <w:t>сведения, содержащиеся в разрешении на временное проживание в РФ (</w:t>
      </w:r>
      <w:r>
        <w:rPr>
          <w:sz w:val="24"/>
        </w:rPr>
        <w:t>для иностранных граждан, временно проживающих в РФ), виде на жительство (для иностранных граждан, постоянно проживающих в РФ);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7"/>
        <w:ind w:left="1537" w:hanging="707"/>
        <w:rPr>
          <w:sz w:val="24"/>
        </w:rPr>
      </w:pPr>
      <w:r>
        <w:rPr>
          <w:sz w:val="24"/>
        </w:rPr>
        <w:t>сведения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документам;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7"/>
        </w:tabs>
        <w:spacing w:before="20"/>
        <w:ind w:left="1537" w:hanging="707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судимости;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36"/>
        </w:tabs>
        <w:spacing w:before="21" w:line="256" w:lineRule="auto"/>
        <w:ind w:left="122" w:right="111" w:firstLine="707"/>
        <w:rPr>
          <w:sz w:val="24"/>
        </w:rPr>
      </w:pPr>
      <w:r>
        <w:rPr>
          <w:sz w:val="24"/>
        </w:rPr>
        <w:t>иные персональные д</w:t>
      </w:r>
      <w:r>
        <w:rPr>
          <w:sz w:val="24"/>
        </w:rPr>
        <w:t>анные, предоставляемые клиентами и контрагентами (физическими лицами), необходимые для заключения и исполнения договоров, предоставления услуг.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5" w:line="259" w:lineRule="auto"/>
        <w:ind w:right="108" w:firstLine="707"/>
        <w:jc w:val="both"/>
        <w:rPr>
          <w:sz w:val="24"/>
        </w:rPr>
      </w:pPr>
      <w:r>
        <w:rPr>
          <w:sz w:val="24"/>
        </w:rPr>
        <w:t>Лица, являющиеся представителями/работниками контрагентов Оператора (юридических лиц и индивидуальных предприним</w:t>
      </w:r>
      <w:r>
        <w:rPr>
          <w:sz w:val="24"/>
        </w:rPr>
        <w:t>ателей):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49"/>
        </w:tabs>
        <w:spacing w:before="1"/>
        <w:ind w:left="1549" w:hanging="359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49"/>
        </w:tabs>
        <w:spacing w:before="21"/>
        <w:ind w:left="1549" w:hanging="359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49"/>
        </w:tabs>
        <w:spacing w:before="22"/>
        <w:ind w:left="1549" w:hanging="359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000EC5" w:rsidRDefault="00442D50">
      <w:pPr>
        <w:pStyle w:val="a3"/>
        <w:spacing w:before="21" w:line="256" w:lineRule="auto"/>
        <w:ind w:right="109"/>
        <w:jc w:val="both"/>
      </w:pPr>
      <w:r>
        <w:rPr>
          <w:rFonts w:ascii="Symbol" w:hAnsi="Symbol"/>
        </w:rPr>
        <w:t></w:t>
      </w:r>
      <w:r>
        <w:rPr>
          <w:spacing w:val="80"/>
          <w:w w:val="150"/>
        </w:rPr>
        <w:t xml:space="preserve"> </w:t>
      </w:r>
      <w:r>
        <w:t>иные персональные данные, предоставляемые клиентами и контрагентами (юридическими лицами и индивидуальными предпринимателями), необходимые для заключения и исполнения договоров, предоставления услуг.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3" w:line="259" w:lineRule="auto"/>
        <w:ind w:right="105" w:firstLine="707"/>
        <w:jc w:val="both"/>
        <w:rPr>
          <w:sz w:val="24"/>
        </w:rPr>
      </w:pPr>
      <w:r>
        <w:rPr>
          <w:sz w:val="24"/>
        </w:rPr>
        <w:t>Лица, состоящие в гражданско-правовых, родственных, брач</w:t>
      </w:r>
      <w:r>
        <w:rPr>
          <w:sz w:val="24"/>
        </w:rPr>
        <w:t>ных или иных отношениях с контрагентами Оператора (физических и юридических лиц и индивидуальных предпринимателей):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3"/>
        <w:ind w:left="1189" w:hanging="359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20"/>
        <w:ind w:left="1189" w:hanging="359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месяц,</w:t>
      </w:r>
      <w:r>
        <w:rPr>
          <w:spacing w:val="-3"/>
          <w:sz w:val="24"/>
        </w:rPr>
        <w:t xml:space="preserve"> </w:t>
      </w:r>
      <w:r>
        <w:rPr>
          <w:sz w:val="24"/>
        </w:rPr>
        <w:t>год)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20"/>
        <w:ind w:left="1189" w:hanging="359"/>
        <w:rPr>
          <w:sz w:val="24"/>
        </w:rPr>
      </w:pPr>
      <w:r>
        <w:rPr>
          <w:spacing w:val="-4"/>
          <w:sz w:val="24"/>
        </w:rPr>
        <w:t>пол;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21" w:line="256" w:lineRule="auto"/>
        <w:ind w:left="122" w:right="110" w:firstLine="707"/>
        <w:jc w:val="left"/>
        <w:rPr>
          <w:sz w:val="24"/>
        </w:rPr>
      </w:pPr>
      <w:r>
        <w:rPr>
          <w:sz w:val="24"/>
        </w:rPr>
        <w:t>вид,</w:t>
      </w:r>
      <w:r>
        <w:rPr>
          <w:spacing w:val="-1"/>
          <w:sz w:val="24"/>
        </w:rPr>
        <w:t xml:space="preserve"> </w:t>
      </w:r>
      <w:r>
        <w:rPr>
          <w:sz w:val="24"/>
        </w:rPr>
        <w:t>серия,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органа, выдавшего его, дата выдачи;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4"/>
        <w:ind w:left="1189" w:hanging="359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(месту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пребывания);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21"/>
        <w:ind w:left="1189" w:hanging="359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жительства;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20"/>
        <w:ind w:left="1189" w:hanging="359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:rsidR="00000EC5" w:rsidRDefault="00000EC5">
      <w:pPr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3"/>
          <w:numId w:val="10"/>
        </w:numPr>
        <w:tabs>
          <w:tab w:val="left" w:pos="1189"/>
        </w:tabs>
        <w:spacing w:before="75"/>
        <w:ind w:left="1189" w:hanging="359"/>
        <w:rPr>
          <w:sz w:val="24"/>
        </w:rPr>
      </w:pPr>
      <w:r>
        <w:rPr>
          <w:sz w:val="24"/>
        </w:rPr>
        <w:lastRenderedPageBreak/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почты;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188"/>
        </w:tabs>
        <w:spacing w:before="23" w:line="256" w:lineRule="auto"/>
        <w:ind w:left="122" w:right="107" w:firstLine="707"/>
        <w:rPr>
          <w:sz w:val="24"/>
        </w:rPr>
      </w:pPr>
      <w:r>
        <w:rPr>
          <w:sz w:val="24"/>
        </w:rPr>
        <w:t>иные персональные данные, предоставляемые лицами, заключившими с Оператором гражданско-правовые договоры, в целях исполнения договоров, предоставления услуг.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249"/>
        </w:tabs>
        <w:spacing w:before="3" w:line="259" w:lineRule="auto"/>
        <w:ind w:right="105" w:firstLine="707"/>
        <w:jc w:val="both"/>
        <w:rPr>
          <w:sz w:val="24"/>
        </w:rPr>
      </w:pPr>
      <w:r>
        <w:rPr>
          <w:sz w:val="24"/>
        </w:rPr>
        <w:t>Оператор не осуществляет намеренно обработку персональных данных несовершеннолетних лиц. Исполните</w:t>
      </w:r>
      <w:r>
        <w:rPr>
          <w:sz w:val="24"/>
        </w:rPr>
        <w:t>ль рекомендует пользоваться сайтом лицам, достигшим 18 лет. Ответственность за действия несовершеннолетних, включая приобретение ими услуг на Сайте, лежит на законных представителях несовершеннолетних.</w:t>
      </w:r>
      <w:r>
        <w:rPr>
          <w:spacing w:val="-8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</w:t>
      </w:r>
      <w:r>
        <w:rPr>
          <w:spacing w:val="-6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лет,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разреш</w:t>
      </w:r>
      <w:r>
        <w:rPr>
          <w:sz w:val="24"/>
        </w:rPr>
        <w:t>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 законных представителей прежде, чем предоставлять какую-либо персональную информацию о себе.</w:t>
      </w:r>
    </w:p>
    <w:p w:rsidR="00000EC5" w:rsidRDefault="00442D50">
      <w:pPr>
        <w:pStyle w:val="a3"/>
        <w:spacing w:line="259" w:lineRule="auto"/>
        <w:ind w:right="111"/>
        <w:jc w:val="both"/>
      </w:pPr>
      <w:r>
        <w:t>Если Оператору станет известно о том, что он получил персональную информацию о несовершеннолетнем лице без согласия законных представителей, то такая ин</w:t>
      </w:r>
      <w:r>
        <w:t>формация будет удалена в возможно короткие сроки.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249"/>
        </w:tabs>
        <w:spacing w:line="259" w:lineRule="auto"/>
        <w:ind w:right="112" w:firstLine="707"/>
        <w:jc w:val="both"/>
        <w:rPr>
          <w:sz w:val="24"/>
        </w:rPr>
      </w:pPr>
      <w:r>
        <w:rPr>
          <w:sz w:val="24"/>
        </w:rPr>
        <w:t>Обработка Оператором биометрических персональных данных (сведений, которые характеризуют физиологические и биологические особенности человека, на основании которых можно установить его личность) осуществляе</w:t>
      </w:r>
      <w:r>
        <w:rPr>
          <w:sz w:val="24"/>
        </w:rPr>
        <w:t>тся в соответствии с законодательством РФ.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249"/>
        </w:tabs>
        <w:spacing w:line="259" w:lineRule="auto"/>
        <w:ind w:right="108" w:firstLine="707"/>
        <w:jc w:val="both"/>
        <w:rPr>
          <w:sz w:val="24"/>
        </w:rPr>
      </w:pPr>
      <w:r>
        <w:rPr>
          <w:spacing w:val="-2"/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осуществляется обработка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специальных категорий персональных </w:t>
      </w:r>
      <w:r>
        <w:rPr>
          <w:sz w:val="24"/>
        </w:rPr>
        <w:t>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за исключением случаев, предусмотренных законодательством РФ.</w:t>
      </w:r>
    </w:p>
    <w:p w:rsidR="00000EC5" w:rsidRDefault="00000EC5">
      <w:pPr>
        <w:pStyle w:val="a3"/>
        <w:spacing w:before="18"/>
        <w:ind w:left="0" w:firstLine="0"/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1074"/>
        </w:tabs>
        <w:spacing w:before="1"/>
        <w:ind w:left="1074"/>
        <w:jc w:val="both"/>
      </w:pPr>
      <w:r>
        <w:t>ПОРЯДОК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УСЛОВИЯ</w:t>
      </w:r>
      <w:r>
        <w:rPr>
          <w:spacing w:val="-15"/>
        </w:rPr>
        <w:t xml:space="preserve"> </w:t>
      </w:r>
      <w:r>
        <w:t>ОБРАБОТКИ</w:t>
      </w:r>
      <w:r>
        <w:rPr>
          <w:spacing w:val="-15"/>
        </w:rPr>
        <w:t xml:space="preserve"> </w:t>
      </w:r>
      <w:r>
        <w:t>ПЕРСОНАЛЬН</w:t>
      </w:r>
      <w:r>
        <w:t>ЫХ</w:t>
      </w:r>
      <w:r>
        <w:rPr>
          <w:spacing w:val="-15"/>
        </w:rPr>
        <w:t xml:space="preserve"> </w:t>
      </w:r>
      <w:r>
        <w:rPr>
          <w:spacing w:val="-2"/>
        </w:rPr>
        <w:t>ДАННЫХ</w:t>
      </w:r>
    </w:p>
    <w:p w:rsidR="00000EC5" w:rsidRDefault="00000EC5">
      <w:pPr>
        <w:pStyle w:val="a3"/>
        <w:spacing w:before="43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249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Оператором в соответствии с требованиями законодательства Российской Федерации.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249"/>
        </w:tabs>
        <w:spacing w:line="259" w:lineRule="auto"/>
        <w:ind w:right="105" w:firstLine="707"/>
        <w:jc w:val="both"/>
        <w:rPr>
          <w:sz w:val="24"/>
        </w:rPr>
      </w:pPr>
      <w:r>
        <w:rPr>
          <w:sz w:val="24"/>
        </w:rPr>
        <w:t>Обработка персональных данных осуществляется с письменного согласия субъектов персональных данных на обработку их персон</w:t>
      </w:r>
      <w:r>
        <w:rPr>
          <w:sz w:val="24"/>
        </w:rPr>
        <w:t>альных данных, а также без такового в случаях, предусмотренных законодательством Российской Федерации.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97"/>
        </w:tabs>
        <w:spacing w:line="259" w:lineRule="auto"/>
        <w:ind w:right="108" w:firstLine="707"/>
        <w:jc w:val="both"/>
        <w:rPr>
          <w:sz w:val="24"/>
        </w:rPr>
      </w:pPr>
      <w:r>
        <w:rPr>
          <w:sz w:val="24"/>
        </w:rPr>
        <w:t xml:space="preserve">Обработка персональных данных выполняется как с использованием, так и без использования средств автоматизации с передачей по внутренней сети Оператора и </w:t>
      </w:r>
      <w:r>
        <w:rPr>
          <w:sz w:val="24"/>
        </w:rPr>
        <w:t>по информационно-коммуникационной сети «Интернет».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3" w:firstLine="707"/>
        <w:jc w:val="both"/>
        <w:rPr>
          <w:sz w:val="24"/>
        </w:rPr>
      </w:pPr>
      <w:r>
        <w:rPr>
          <w:sz w:val="24"/>
        </w:rPr>
        <w:t>К обработке персональных данных допускаются работники Оператора, в должностные обязанности которых входит обработка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spacing w:line="275" w:lineRule="exact"/>
        <w:ind w:left="1538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путем: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</w:tabs>
        <w:spacing w:before="23" w:line="256" w:lineRule="auto"/>
        <w:ind w:right="114" w:firstLine="707"/>
        <w:jc w:val="left"/>
        <w:rPr>
          <w:sz w:val="24"/>
        </w:rPr>
      </w:pPr>
      <w:r>
        <w:rPr>
          <w:sz w:val="24"/>
        </w:rPr>
        <w:t>получения персональных данных от субъектов персональных данных путем заполнения формы обратной связи с Оператором на Сайте;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  <w:tab w:val="left" w:pos="2873"/>
          <w:tab w:val="left" w:pos="4588"/>
          <w:tab w:val="left" w:pos="5612"/>
          <w:tab w:val="left" w:pos="5981"/>
          <w:tab w:val="left" w:pos="6948"/>
          <w:tab w:val="left" w:pos="7331"/>
          <w:tab w:val="left" w:pos="8823"/>
        </w:tabs>
        <w:spacing w:before="5" w:line="254" w:lineRule="auto"/>
        <w:ind w:right="112" w:firstLine="707"/>
        <w:jc w:val="left"/>
        <w:rPr>
          <w:sz w:val="24"/>
        </w:rPr>
      </w:pP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устной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письменной</w:t>
      </w:r>
      <w:r>
        <w:rPr>
          <w:sz w:val="24"/>
        </w:rPr>
        <w:tab/>
      </w:r>
      <w:r>
        <w:rPr>
          <w:spacing w:val="-2"/>
          <w:sz w:val="24"/>
        </w:rPr>
        <w:t xml:space="preserve">форме </w:t>
      </w:r>
      <w:r>
        <w:rPr>
          <w:sz w:val="24"/>
        </w:rPr>
        <w:t>непосредственно от субъектов персональных данных;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  <w:tab w:val="left" w:pos="2949"/>
          <w:tab w:val="left" w:pos="4736"/>
          <w:tab w:val="left" w:pos="5830"/>
          <w:tab w:val="left" w:pos="7909"/>
          <w:tab w:val="left" w:pos="8461"/>
        </w:tabs>
        <w:spacing w:before="8" w:line="254" w:lineRule="auto"/>
        <w:ind w:right="112" w:firstLine="707"/>
        <w:jc w:val="left"/>
        <w:rPr>
          <w:sz w:val="24"/>
        </w:rPr>
      </w:pP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персональных</w:t>
      </w:r>
      <w:r>
        <w:rPr>
          <w:sz w:val="24"/>
        </w:rPr>
        <w:tab/>
      </w:r>
      <w:r>
        <w:rPr>
          <w:spacing w:val="-2"/>
          <w:sz w:val="24"/>
        </w:rPr>
        <w:t>данных</w:t>
      </w:r>
      <w:r>
        <w:rPr>
          <w:sz w:val="24"/>
        </w:rPr>
        <w:tab/>
      </w:r>
      <w:r>
        <w:rPr>
          <w:spacing w:val="-2"/>
          <w:sz w:val="24"/>
        </w:rPr>
        <w:t>непосредственно</w:t>
      </w:r>
      <w:r>
        <w:rPr>
          <w:sz w:val="24"/>
        </w:rPr>
        <w:tab/>
      </w:r>
      <w:r>
        <w:rPr>
          <w:spacing w:val="-6"/>
          <w:sz w:val="24"/>
        </w:rPr>
        <w:t>от</w:t>
      </w:r>
      <w:r>
        <w:rPr>
          <w:sz w:val="24"/>
        </w:rPr>
        <w:tab/>
      </w:r>
      <w:r>
        <w:rPr>
          <w:spacing w:val="-4"/>
          <w:sz w:val="24"/>
        </w:rPr>
        <w:t xml:space="preserve">субъектов </w:t>
      </w:r>
      <w:r>
        <w:rPr>
          <w:sz w:val="24"/>
        </w:rPr>
        <w:t xml:space="preserve">персональных данных на электронную почту Оператора </w:t>
      </w:r>
      <w:hyperlink r:id="rId5">
        <w:r>
          <w:rPr>
            <w:color w:val="0462C1"/>
            <w:sz w:val="24"/>
            <w:u w:val="single" w:color="0462C1"/>
          </w:rPr>
          <w:t>info@shmeleva-partners.ru</w:t>
        </w:r>
      </w:hyperlink>
      <w:r>
        <w:rPr>
          <w:sz w:val="24"/>
        </w:rPr>
        <w:t>;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</w:tabs>
        <w:spacing w:before="7"/>
        <w:ind w:left="1537" w:hanging="707"/>
        <w:jc w:val="left"/>
        <w:rPr>
          <w:sz w:val="24"/>
        </w:rPr>
      </w:pPr>
      <w:r>
        <w:rPr>
          <w:sz w:val="24"/>
        </w:rPr>
        <w:t>получения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контрагентов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Оператора;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</w:tabs>
        <w:spacing w:before="23" w:line="254" w:lineRule="auto"/>
        <w:ind w:right="110" w:firstLine="707"/>
        <w:jc w:val="left"/>
        <w:rPr>
          <w:sz w:val="24"/>
        </w:rPr>
      </w:pPr>
      <w:r>
        <w:rPr>
          <w:sz w:val="24"/>
        </w:rPr>
        <w:t>внесения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журн</w:t>
      </w:r>
      <w:r>
        <w:rPr>
          <w:sz w:val="24"/>
        </w:rPr>
        <w:t>алы,</w:t>
      </w:r>
      <w:r>
        <w:rPr>
          <w:spacing w:val="40"/>
          <w:sz w:val="24"/>
        </w:rPr>
        <w:t xml:space="preserve"> </w:t>
      </w:r>
      <w:r>
        <w:rPr>
          <w:sz w:val="24"/>
        </w:rPr>
        <w:t>реестры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информационные системы Оператора;</w:t>
      </w:r>
    </w:p>
    <w:p w:rsidR="00000EC5" w:rsidRDefault="00442D50">
      <w:pPr>
        <w:pStyle w:val="a5"/>
        <w:numPr>
          <w:ilvl w:val="0"/>
          <w:numId w:val="7"/>
        </w:numPr>
        <w:tabs>
          <w:tab w:val="left" w:pos="1537"/>
        </w:tabs>
        <w:spacing w:before="8"/>
        <w:ind w:left="1537" w:hanging="707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18" w:line="259" w:lineRule="auto"/>
        <w:ind w:right="112" w:firstLine="707"/>
        <w:rPr>
          <w:sz w:val="24"/>
        </w:rPr>
      </w:pP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осуществляет следующие действия с персональными данными:</w:t>
      </w:r>
    </w:p>
    <w:p w:rsidR="00000EC5" w:rsidRDefault="00000EC5">
      <w:pPr>
        <w:spacing w:line="259" w:lineRule="auto"/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75"/>
        <w:ind w:left="1549" w:hanging="359"/>
        <w:jc w:val="left"/>
        <w:rPr>
          <w:sz w:val="24"/>
        </w:rPr>
      </w:pPr>
      <w:r>
        <w:rPr>
          <w:spacing w:val="-2"/>
          <w:sz w:val="24"/>
        </w:rPr>
        <w:lastRenderedPageBreak/>
        <w:t>сбор;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3"/>
        <w:ind w:left="1549" w:hanging="359"/>
        <w:jc w:val="left"/>
        <w:rPr>
          <w:sz w:val="24"/>
        </w:rPr>
      </w:pPr>
      <w:r>
        <w:rPr>
          <w:spacing w:val="-2"/>
          <w:sz w:val="24"/>
        </w:rPr>
        <w:t>запись;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1"/>
        <w:ind w:left="1549" w:hanging="359"/>
        <w:jc w:val="left"/>
        <w:rPr>
          <w:sz w:val="24"/>
        </w:rPr>
      </w:pPr>
      <w:r>
        <w:rPr>
          <w:spacing w:val="-2"/>
          <w:sz w:val="24"/>
        </w:rPr>
        <w:t>систематизацию;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0"/>
        <w:ind w:left="1549" w:hanging="359"/>
        <w:jc w:val="left"/>
        <w:rPr>
          <w:sz w:val="24"/>
        </w:rPr>
      </w:pPr>
      <w:r>
        <w:rPr>
          <w:spacing w:val="-2"/>
          <w:sz w:val="24"/>
        </w:rPr>
        <w:t>накопление;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3"/>
        <w:ind w:left="1549" w:hanging="359"/>
        <w:jc w:val="left"/>
        <w:rPr>
          <w:sz w:val="24"/>
        </w:rPr>
      </w:pPr>
      <w:r>
        <w:rPr>
          <w:spacing w:val="-2"/>
          <w:sz w:val="24"/>
        </w:rPr>
        <w:t>хранение;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0"/>
        <w:ind w:left="1549" w:hanging="359"/>
        <w:jc w:val="left"/>
        <w:rPr>
          <w:sz w:val="24"/>
        </w:rPr>
      </w:pPr>
      <w:r>
        <w:rPr>
          <w:sz w:val="24"/>
        </w:rPr>
        <w:t>уточнение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изменение);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1"/>
        <w:ind w:left="1549" w:hanging="359"/>
        <w:jc w:val="left"/>
        <w:rPr>
          <w:sz w:val="24"/>
        </w:rPr>
      </w:pPr>
      <w:r>
        <w:rPr>
          <w:spacing w:val="-2"/>
          <w:sz w:val="24"/>
        </w:rPr>
        <w:t>извлечение;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0"/>
        <w:ind w:left="1549" w:hanging="359"/>
        <w:jc w:val="left"/>
        <w:rPr>
          <w:sz w:val="24"/>
        </w:rPr>
      </w:pPr>
      <w:r>
        <w:rPr>
          <w:spacing w:val="-2"/>
          <w:sz w:val="24"/>
        </w:rPr>
        <w:t>использование;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3"/>
        <w:ind w:left="1549" w:hanging="359"/>
        <w:jc w:val="left"/>
        <w:rPr>
          <w:sz w:val="24"/>
        </w:rPr>
      </w:pPr>
      <w:r>
        <w:rPr>
          <w:sz w:val="24"/>
        </w:rPr>
        <w:t>передачу</w:t>
      </w:r>
      <w:r>
        <w:rPr>
          <w:spacing w:val="-9"/>
          <w:sz w:val="24"/>
        </w:rPr>
        <w:t xml:space="preserve"> </w:t>
      </w:r>
      <w:r>
        <w:rPr>
          <w:sz w:val="24"/>
        </w:rPr>
        <w:t>(предоставление,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доступ);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0"/>
        <w:ind w:left="1549" w:hanging="359"/>
        <w:jc w:val="left"/>
        <w:rPr>
          <w:sz w:val="24"/>
        </w:rPr>
      </w:pPr>
      <w:r>
        <w:rPr>
          <w:spacing w:val="-2"/>
          <w:sz w:val="24"/>
        </w:rPr>
        <w:t>обезличивание;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1"/>
        <w:ind w:left="1549" w:hanging="359"/>
        <w:jc w:val="left"/>
        <w:rPr>
          <w:sz w:val="24"/>
        </w:rPr>
      </w:pPr>
      <w:r>
        <w:rPr>
          <w:spacing w:val="-2"/>
          <w:sz w:val="24"/>
        </w:rPr>
        <w:t>блокирование;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0"/>
        <w:ind w:left="1549" w:hanging="359"/>
        <w:jc w:val="left"/>
        <w:rPr>
          <w:sz w:val="24"/>
        </w:rPr>
      </w:pPr>
      <w:r>
        <w:rPr>
          <w:spacing w:val="-2"/>
          <w:sz w:val="24"/>
        </w:rPr>
        <w:t>удаление;</w:t>
      </w:r>
    </w:p>
    <w:p w:rsidR="00000EC5" w:rsidRDefault="00442D50">
      <w:pPr>
        <w:pStyle w:val="a5"/>
        <w:numPr>
          <w:ilvl w:val="0"/>
          <w:numId w:val="6"/>
        </w:numPr>
        <w:tabs>
          <w:tab w:val="left" w:pos="1549"/>
        </w:tabs>
        <w:spacing w:before="23"/>
        <w:ind w:left="1549" w:hanging="359"/>
        <w:jc w:val="left"/>
        <w:rPr>
          <w:sz w:val="24"/>
        </w:rPr>
      </w:pPr>
      <w:r>
        <w:rPr>
          <w:spacing w:val="-2"/>
          <w:sz w:val="24"/>
        </w:rPr>
        <w:t>уничтожение.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19" w:line="259" w:lineRule="auto"/>
        <w:ind w:right="111" w:firstLine="707"/>
        <w:jc w:val="both"/>
        <w:rPr>
          <w:sz w:val="24"/>
        </w:rPr>
      </w:pPr>
      <w:r>
        <w:rPr>
          <w:sz w:val="24"/>
        </w:rPr>
        <w:t>Не допускается раскрытие третьим лицам и распространение персональных</w:t>
      </w:r>
      <w:r>
        <w:rPr>
          <w:sz w:val="24"/>
        </w:rPr>
        <w:t xml:space="preserve"> данных без согласия субъекта персональных данных, если иное не предусмотрено федеральным законом.</w:t>
      </w:r>
    </w:p>
    <w:p w:rsidR="00000EC5" w:rsidRDefault="00442D50">
      <w:pPr>
        <w:pStyle w:val="a3"/>
        <w:spacing w:line="259" w:lineRule="auto"/>
        <w:ind w:right="112"/>
        <w:jc w:val="both"/>
      </w:pPr>
      <w:r>
        <w:t>Согласие на обработку персональных данных, разрешенных субъектом персональных данных для распространения, оформляется отдельно от иных согласий субъекта персональных данных на обработку его персональных данных.</w:t>
      </w:r>
    </w:p>
    <w:p w:rsidR="00000EC5" w:rsidRDefault="00442D50">
      <w:pPr>
        <w:pStyle w:val="a3"/>
        <w:spacing w:line="259" w:lineRule="auto"/>
        <w:ind w:right="105"/>
        <w:jc w:val="both"/>
      </w:pPr>
      <w:r>
        <w:t>Согласие на обработку персональных данных, ра</w:t>
      </w:r>
      <w:r>
        <w:t>зрешенных субъектом персональных данных для распространения, предоставляется Оператору непосредственно указанным лицом.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8" w:firstLine="707"/>
        <w:jc w:val="both"/>
        <w:rPr>
          <w:sz w:val="24"/>
        </w:rPr>
      </w:pPr>
      <w:r>
        <w:rPr>
          <w:sz w:val="24"/>
        </w:rPr>
        <w:t xml:space="preserve">Передача персональных данных органам дознания и следствия, в Федеральную налоговую службу, Фонд пенсионного и социального страхования и </w:t>
      </w:r>
      <w:r>
        <w:rPr>
          <w:sz w:val="24"/>
        </w:rPr>
        <w:t>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 xml:space="preserve">Оператор принимает необходимые правовые, организационные и технические меры для защиты персональных данных </w:t>
      </w:r>
      <w:r>
        <w:rPr>
          <w:sz w:val="24"/>
        </w:rPr>
        <w:t>от неправомерного или случайного доступа к ним, уничтожения, изменения, блокирования, распространения и других несанкционированных действий, в том числе: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ind w:left="1537" w:hanging="563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обработке;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20" w:line="254" w:lineRule="auto"/>
        <w:ind w:right="108" w:firstLine="851"/>
        <w:jc w:val="left"/>
        <w:rPr>
          <w:sz w:val="24"/>
        </w:rPr>
      </w:pPr>
      <w:r>
        <w:rPr>
          <w:sz w:val="24"/>
        </w:rPr>
        <w:t>принимает локальные нормативные а</w:t>
      </w:r>
      <w:r>
        <w:rPr>
          <w:sz w:val="24"/>
        </w:rPr>
        <w:t>кты и иные документы, регулирующие отношения в сфере обработки и защиты персональных данных;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7" w:line="256" w:lineRule="auto"/>
        <w:ind w:right="110" w:firstLine="851"/>
        <w:jc w:val="left"/>
        <w:rPr>
          <w:sz w:val="24"/>
        </w:rPr>
      </w:pPr>
      <w:r>
        <w:rPr>
          <w:sz w:val="24"/>
        </w:rPr>
        <w:t>назначает</w:t>
      </w:r>
      <w:r>
        <w:rPr>
          <w:spacing w:val="40"/>
          <w:sz w:val="24"/>
        </w:rPr>
        <w:t xml:space="preserve"> </w:t>
      </w:r>
      <w:r>
        <w:rPr>
          <w:sz w:val="24"/>
        </w:rPr>
        <w:t>лиц,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 данных в структурных подразделениях и информационных системах Оператора;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5"/>
        <w:ind w:left="1537" w:hanging="563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данными;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21"/>
        <w:ind w:left="1537" w:hanging="563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1"/>
          <w:sz w:val="24"/>
        </w:rPr>
        <w:t xml:space="preserve"> </w:t>
      </w:r>
      <w:r>
        <w:rPr>
          <w:sz w:val="24"/>
        </w:rPr>
        <w:t>учет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9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  <w:tab w:val="left" w:pos="2982"/>
          <w:tab w:val="left" w:pos="3989"/>
          <w:tab w:val="left" w:pos="4419"/>
          <w:tab w:val="left" w:pos="6722"/>
          <w:tab w:val="left" w:pos="8194"/>
          <w:tab w:val="left" w:pos="8631"/>
        </w:tabs>
        <w:spacing w:before="20" w:line="254" w:lineRule="auto"/>
        <w:ind w:right="112" w:firstLine="851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информационными</w:t>
      </w:r>
      <w:r>
        <w:rPr>
          <w:sz w:val="24"/>
        </w:rPr>
        <w:tab/>
      </w:r>
      <w:r>
        <w:rPr>
          <w:spacing w:val="-2"/>
          <w:sz w:val="24"/>
        </w:rPr>
        <w:t>системами,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которых </w:t>
      </w:r>
      <w:r>
        <w:rPr>
          <w:sz w:val="24"/>
        </w:rPr>
        <w:t>обрабатываются персональные данные;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10" w:line="254" w:lineRule="auto"/>
        <w:ind w:right="115" w:firstLine="851"/>
        <w:jc w:val="left"/>
        <w:rPr>
          <w:sz w:val="24"/>
        </w:rPr>
      </w:pPr>
      <w:r>
        <w:rPr>
          <w:sz w:val="24"/>
        </w:rPr>
        <w:t>хранит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их сохранность и исключается неправомерный доступ к ним;</w:t>
      </w:r>
    </w:p>
    <w:p w:rsidR="00000EC5" w:rsidRDefault="00442D50">
      <w:pPr>
        <w:pStyle w:val="a5"/>
        <w:numPr>
          <w:ilvl w:val="0"/>
          <w:numId w:val="5"/>
        </w:numPr>
        <w:tabs>
          <w:tab w:val="left" w:pos="1537"/>
        </w:tabs>
        <w:spacing w:before="8" w:line="254" w:lineRule="auto"/>
        <w:ind w:right="110" w:firstLine="85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Оператора,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6" w:line="259" w:lineRule="auto"/>
        <w:ind w:right="107" w:firstLine="70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данные</w:t>
      </w:r>
      <w:r>
        <w:rPr>
          <w:spacing w:val="40"/>
          <w:sz w:val="24"/>
        </w:rPr>
        <w:t xml:space="preserve">  </w:t>
      </w:r>
      <w:r>
        <w:rPr>
          <w:sz w:val="24"/>
        </w:rPr>
        <w:t>субъекта</w:t>
      </w:r>
      <w:r>
        <w:rPr>
          <w:spacing w:val="40"/>
          <w:sz w:val="24"/>
        </w:rPr>
        <w:t xml:space="preserve"> 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 </w:t>
      </w:r>
      <w:r>
        <w:rPr>
          <w:sz w:val="24"/>
        </w:rPr>
        <w:t>данных,</w:t>
      </w:r>
      <w:r>
        <w:rPr>
          <w:spacing w:val="40"/>
          <w:sz w:val="24"/>
        </w:rPr>
        <w:t xml:space="preserve">  </w:t>
      </w:r>
      <w:r>
        <w:rPr>
          <w:sz w:val="24"/>
        </w:rPr>
        <w:t>указанные</w:t>
      </w:r>
      <w:r>
        <w:rPr>
          <w:spacing w:val="40"/>
          <w:sz w:val="24"/>
        </w:rPr>
        <w:t xml:space="preserve">  </w:t>
      </w:r>
      <w:r>
        <w:rPr>
          <w:sz w:val="24"/>
        </w:rPr>
        <w:t xml:space="preserve">в п. 4.2.1-4.2.4 Политики, с целью выполнения принятых на себя по гражданско-правовым договорам обязательств, обмена оригиналами документов и актами, могут быть переданы </w:t>
      </w:r>
      <w:proofErr w:type="gramStart"/>
      <w:r>
        <w:rPr>
          <w:sz w:val="24"/>
        </w:rPr>
        <w:t>Оператором</w:t>
      </w:r>
      <w:proofErr w:type="gramEnd"/>
      <w:r>
        <w:rPr>
          <w:sz w:val="24"/>
        </w:rPr>
        <w:t xml:space="preserve"> следующим третьим лицам:</w:t>
      </w:r>
    </w:p>
    <w:p w:rsidR="00000EC5" w:rsidRDefault="00000EC5">
      <w:pPr>
        <w:spacing w:line="259" w:lineRule="auto"/>
        <w:jc w:val="both"/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0"/>
          <w:numId w:val="4"/>
        </w:numPr>
        <w:tabs>
          <w:tab w:val="left" w:pos="1536"/>
        </w:tabs>
        <w:spacing w:before="75" w:line="256" w:lineRule="auto"/>
        <w:ind w:right="105" w:firstLine="707"/>
        <w:rPr>
          <w:sz w:val="24"/>
        </w:rPr>
      </w:pPr>
      <w:r>
        <w:rPr>
          <w:sz w:val="24"/>
        </w:rPr>
        <w:lastRenderedPageBreak/>
        <w:t>Акционерному</w:t>
      </w:r>
      <w:r>
        <w:rPr>
          <w:spacing w:val="80"/>
          <w:sz w:val="24"/>
        </w:rPr>
        <w:t xml:space="preserve">  </w:t>
      </w:r>
      <w:r>
        <w:rPr>
          <w:sz w:val="24"/>
        </w:rPr>
        <w:t>обществу</w:t>
      </w:r>
      <w:r>
        <w:rPr>
          <w:spacing w:val="80"/>
          <w:sz w:val="24"/>
        </w:rPr>
        <w:t xml:space="preserve">  </w:t>
      </w:r>
      <w:r>
        <w:rPr>
          <w:sz w:val="24"/>
        </w:rPr>
        <w:t>«Почта</w:t>
      </w:r>
      <w:r>
        <w:rPr>
          <w:spacing w:val="80"/>
          <w:sz w:val="24"/>
        </w:rPr>
        <w:t xml:space="preserve">  </w:t>
      </w:r>
      <w:r>
        <w:rPr>
          <w:sz w:val="24"/>
        </w:rPr>
        <w:t>Росс</w:t>
      </w:r>
      <w:r>
        <w:rPr>
          <w:sz w:val="24"/>
        </w:rPr>
        <w:t>ии»</w:t>
      </w:r>
      <w:r>
        <w:rPr>
          <w:spacing w:val="80"/>
          <w:sz w:val="24"/>
        </w:rPr>
        <w:t xml:space="preserve">  </w:t>
      </w:r>
      <w:r>
        <w:rPr>
          <w:sz w:val="24"/>
        </w:rPr>
        <w:t>(ИНН:</w:t>
      </w:r>
      <w:r>
        <w:rPr>
          <w:spacing w:val="80"/>
          <w:sz w:val="24"/>
        </w:rPr>
        <w:t xml:space="preserve">  </w:t>
      </w:r>
      <w:r>
        <w:rPr>
          <w:sz w:val="24"/>
        </w:rPr>
        <w:t>7724490000, ОГРН: 1197746000000; 125252, г. Москва, ул. 3-Я Песчаная, д. 2а);</w:t>
      </w:r>
    </w:p>
    <w:p w:rsidR="00000EC5" w:rsidRDefault="00442D50">
      <w:pPr>
        <w:pStyle w:val="a5"/>
        <w:numPr>
          <w:ilvl w:val="0"/>
          <w:numId w:val="4"/>
        </w:numPr>
        <w:tabs>
          <w:tab w:val="left" w:pos="1536"/>
        </w:tabs>
        <w:spacing w:before="5" w:line="256" w:lineRule="auto"/>
        <w:ind w:right="103" w:firstLine="707"/>
        <w:rPr>
          <w:sz w:val="24"/>
        </w:rPr>
      </w:pPr>
      <w:r>
        <w:rPr>
          <w:sz w:val="24"/>
        </w:rPr>
        <w:t>Обществу</w:t>
      </w:r>
      <w:r>
        <w:rPr>
          <w:spacing w:val="80"/>
          <w:sz w:val="24"/>
        </w:rPr>
        <w:t xml:space="preserve">  </w:t>
      </w:r>
      <w:r>
        <w:rPr>
          <w:sz w:val="24"/>
        </w:rPr>
        <w:t>с</w:t>
      </w:r>
      <w:r>
        <w:rPr>
          <w:spacing w:val="80"/>
          <w:sz w:val="24"/>
        </w:rPr>
        <w:t xml:space="preserve">  </w:t>
      </w:r>
      <w:r>
        <w:rPr>
          <w:sz w:val="24"/>
        </w:rPr>
        <w:t>ограниченной</w:t>
      </w:r>
      <w:r>
        <w:rPr>
          <w:spacing w:val="80"/>
          <w:sz w:val="24"/>
        </w:rPr>
        <w:t xml:space="preserve">  </w:t>
      </w:r>
      <w:r>
        <w:rPr>
          <w:sz w:val="24"/>
        </w:rPr>
        <w:t>ответственностью</w:t>
      </w:r>
      <w:r>
        <w:rPr>
          <w:spacing w:val="80"/>
          <w:sz w:val="24"/>
        </w:rPr>
        <w:t xml:space="preserve">  </w:t>
      </w:r>
      <w:r>
        <w:rPr>
          <w:sz w:val="24"/>
        </w:rPr>
        <w:t>«</w:t>
      </w:r>
      <w:proofErr w:type="spellStart"/>
      <w:r>
        <w:rPr>
          <w:sz w:val="24"/>
        </w:rPr>
        <w:t>СДЭК-Глобал</w:t>
      </w:r>
      <w:proofErr w:type="spellEnd"/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(ИНН: 7722327689, ОГРН: 1157746448463; 630007, г. Новосибирск, ул. </w:t>
      </w:r>
      <w:proofErr w:type="spellStart"/>
      <w:r>
        <w:rPr>
          <w:sz w:val="24"/>
        </w:rPr>
        <w:t>Кривощековская</w:t>
      </w:r>
      <w:proofErr w:type="spell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д. 15, корп. 1, этаж 1, </w:t>
      </w:r>
      <w:r>
        <w:rPr>
          <w:sz w:val="24"/>
        </w:rPr>
        <w:t>2);</w:t>
      </w:r>
    </w:p>
    <w:p w:rsidR="00000EC5" w:rsidRDefault="00442D50">
      <w:pPr>
        <w:pStyle w:val="a5"/>
        <w:numPr>
          <w:ilvl w:val="0"/>
          <w:numId w:val="4"/>
        </w:numPr>
        <w:tabs>
          <w:tab w:val="left" w:pos="1536"/>
        </w:tabs>
        <w:spacing w:before="5" w:line="256" w:lineRule="auto"/>
        <w:ind w:right="105" w:firstLine="707"/>
        <w:rPr>
          <w:sz w:val="24"/>
        </w:rPr>
      </w:pPr>
      <w:r>
        <w:rPr>
          <w:sz w:val="24"/>
        </w:rPr>
        <w:t>Акционерному</w:t>
      </w:r>
      <w:r>
        <w:rPr>
          <w:spacing w:val="40"/>
          <w:sz w:val="24"/>
        </w:rPr>
        <w:t xml:space="preserve">  </w:t>
      </w:r>
      <w:r>
        <w:rPr>
          <w:sz w:val="24"/>
        </w:rPr>
        <w:t>обществу</w:t>
      </w:r>
      <w:r>
        <w:rPr>
          <w:spacing w:val="40"/>
          <w:sz w:val="24"/>
        </w:rPr>
        <w:t xml:space="preserve">  </w:t>
      </w:r>
      <w:r>
        <w:rPr>
          <w:sz w:val="24"/>
        </w:rPr>
        <w:t>«ФРЕЙТ</w:t>
      </w:r>
      <w:r>
        <w:rPr>
          <w:spacing w:val="40"/>
          <w:sz w:val="24"/>
        </w:rPr>
        <w:t xml:space="preserve">  </w:t>
      </w:r>
      <w:r>
        <w:rPr>
          <w:sz w:val="24"/>
        </w:rPr>
        <w:t>ЛИНК»</w:t>
      </w:r>
      <w:r>
        <w:rPr>
          <w:spacing w:val="40"/>
          <w:sz w:val="24"/>
        </w:rPr>
        <w:t xml:space="preserve">  </w:t>
      </w:r>
      <w:r>
        <w:rPr>
          <w:sz w:val="24"/>
        </w:rPr>
        <w:t>(ИНН:</w:t>
      </w:r>
      <w:r>
        <w:rPr>
          <w:spacing w:val="80"/>
          <w:sz w:val="24"/>
        </w:rPr>
        <w:t xml:space="preserve">  </w:t>
      </w:r>
      <w:r>
        <w:rPr>
          <w:sz w:val="24"/>
        </w:rPr>
        <w:t>7728142525,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ОГРН: 1027700447334; 123308, г. Москва, </w:t>
      </w:r>
      <w:proofErr w:type="spellStart"/>
      <w:r>
        <w:rPr>
          <w:sz w:val="24"/>
        </w:rPr>
        <w:t>пр-т</w:t>
      </w:r>
      <w:proofErr w:type="spellEnd"/>
      <w:r>
        <w:rPr>
          <w:sz w:val="24"/>
        </w:rPr>
        <w:t xml:space="preserve"> Маршала Жукова, д. 4);</w:t>
      </w:r>
    </w:p>
    <w:p w:rsidR="00000EC5" w:rsidRDefault="00442D50">
      <w:pPr>
        <w:pStyle w:val="a5"/>
        <w:numPr>
          <w:ilvl w:val="0"/>
          <w:numId w:val="4"/>
        </w:numPr>
        <w:tabs>
          <w:tab w:val="left" w:pos="1536"/>
        </w:tabs>
        <w:spacing w:before="4" w:line="254" w:lineRule="auto"/>
        <w:ind w:right="112" w:firstLine="707"/>
        <w:rPr>
          <w:sz w:val="24"/>
        </w:rPr>
      </w:pPr>
      <w:r>
        <w:rPr>
          <w:sz w:val="24"/>
        </w:rPr>
        <w:t>иным лицам, на основании заключенных между иными третьими лицами и Оператором гражданско-правовых договоров.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spacing w:before="6"/>
        <w:ind w:left="1538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трансграничную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00EC5" w:rsidRDefault="00442D50">
      <w:pPr>
        <w:pStyle w:val="Heading2"/>
        <w:numPr>
          <w:ilvl w:val="1"/>
          <w:numId w:val="10"/>
        </w:numPr>
        <w:tabs>
          <w:tab w:val="left" w:pos="1538"/>
        </w:tabs>
        <w:spacing w:before="21"/>
        <w:ind w:left="1538"/>
        <w:jc w:val="both"/>
      </w:pPr>
      <w:r>
        <w:t>Хранение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22" w:line="259" w:lineRule="auto"/>
        <w:ind w:right="111" w:firstLine="707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</w:t>
      </w:r>
      <w:r>
        <w:rPr>
          <w:sz w:val="24"/>
        </w:rPr>
        <w:t>вором.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before="1" w:line="259" w:lineRule="auto"/>
        <w:ind w:right="108" w:firstLine="707"/>
        <w:jc w:val="both"/>
        <w:rPr>
          <w:sz w:val="24"/>
        </w:rPr>
      </w:pPr>
      <w:r>
        <w:rPr>
          <w:spacing w:val="-2"/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данные, содержащиеся в электронных документах, хранятся на </w:t>
      </w:r>
      <w:r>
        <w:rPr>
          <w:sz w:val="24"/>
        </w:rPr>
        <w:t>средствах вычислительной техники (СВТ) и/или съемных носителях с обязательной установкой индивидуального кода-пароля.</w:t>
      </w:r>
    </w:p>
    <w:p w:rsidR="00000EC5" w:rsidRDefault="00442D50">
      <w:pPr>
        <w:pStyle w:val="a3"/>
        <w:spacing w:line="259" w:lineRule="auto"/>
        <w:ind w:right="115"/>
        <w:jc w:val="both"/>
      </w:pPr>
      <w:r>
        <w:t>Персональные данные, содержащиеся на бумажных носителях, хр</w:t>
      </w:r>
      <w:r>
        <w:t>анятся в шкафах, имеющих запирающие устройства.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8"/>
        </w:tabs>
        <w:spacing w:line="275" w:lineRule="exact"/>
        <w:ind w:left="1538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данных: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49"/>
        </w:tabs>
        <w:spacing w:before="23"/>
        <w:ind w:left="1549" w:hanging="359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5"/>
          <w:sz w:val="24"/>
        </w:rPr>
        <w:t xml:space="preserve"> </w:t>
      </w:r>
      <w:r>
        <w:rPr>
          <w:sz w:val="24"/>
        </w:rPr>
        <w:t>4.2.1.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месяц;</w:t>
      </w:r>
    </w:p>
    <w:p w:rsidR="00000EC5" w:rsidRDefault="00442D50">
      <w:pPr>
        <w:pStyle w:val="a5"/>
        <w:numPr>
          <w:ilvl w:val="3"/>
          <w:numId w:val="10"/>
        </w:numPr>
        <w:tabs>
          <w:tab w:val="left" w:pos="1549"/>
        </w:tabs>
        <w:spacing w:before="20"/>
        <w:ind w:left="1549" w:hanging="359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4"/>
          <w:sz w:val="24"/>
        </w:rPr>
        <w:t xml:space="preserve"> </w:t>
      </w:r>
      <w:r>
        <w:rPr>
          <w:sz w:val="24"/>
        </w:rPr>
        <w:t>4.2.2. –</w:t>
      </w:r>
      <w:r>
        <w:rPr>
          <w:spacing w:val="-1"/>
          <w:sz w:val="24"/>
        </w:rPr>
        <w:t xml:space="preserve"> </w:t>
      </w:r>
      <w:r>
        <w:rPr>
          <w:sz w:val="24"/>
        </w:rPr>
        <w:t>4.2.4.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000EC5" w:rsidRDefault="00000EC5">
      <w:pPr>
        <w:pStyle w:val="a3"/>
        <w:spacing w:before="42"/>
        <w:ind w:left="0" w:firstLine="0"/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1023"/>
          <w:tab w:val="left" w:pos="3134"/>
        </w:tabs>
        <w:spacing w:line="259" w:lineRule="auto"/>
        <w:ind w:left="3134" w:right="770" w:hanging="2351"/>
        <w:jc w:val="left"/>
      </w:pPr>
      <w:r>
        <w:rPr>
          <w:spacing w:val="-2"/>
        </w:rPr>
        <w:t>АКТУАЛИЗАЦИЯ,</w:t>
      </w:r>
      <w:r>
        <w:rPr>
          <w:spacing w:val="-13"/>
        </w:rPr>
        <w:t xml:space="preserve"> </w:t>
      </w:r>
      <w:r>
        <w:rPr>
          <w:spacing w:val="-2"/>
        </w:rPr>
        <w:t>ИСПРАВЛЕНИЕ,</w:t>
      </w:r>
      <w:r>
        <w:rPr>
          <w:spacing w:val="-13"/>
        </w:rPr>
        <w:t xml:space="preserve"> </w:t>
      </w:r>
      <w:r>
        <w:rPr>
          <w:spacing w:val="-2"/>
        </w:rPr>
        <w:t>УДАЛЕНИЕ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УНИЧТОЖЕНИЕ </w:t>
      </w:r>
      <w:r>
        <w:t>ПЕРСОНАЛЬНЫХ ДАННЫХ</w:t>
      </w:r>
    </w:p>
    <w:p w:rsidR="00000EC5" w:rsidRDefault="00000EC5">
      <w:pPr>
        <w:pStyle w:val="a3"/>
        <w:spacing w:before="21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3" w:firstLine="707"/>
        <w:jc w:val="both"/>
        <w:rPr>
          <w:sz w:val="24"/>
        </w:rPr>
      </w:pPr>
      <w:r>
        <w:rPr>
          <w:sz w:val="24"/>
        </w:rPr>
        <w:t>Оператор осуществляет актуализацию и/или исправление персональных данных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1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15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направлении субъектом персональных данных или его законным представителем запроса на актуализацию и/или исправление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spacing w:before="1"/>
        <w:ind w:left="1538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уничтожению:</w:t>
      </w:r>
    </w:p>
    <w:p w:rsidR="00000EC5" w:rsidRDefault="00442D50">
      <w:pPr>
        <w:pStyle w:val="a5"/>
        <w:numPr>
          <w:ilvl w:val="0"/>
          <w:numId w:val="3"/>
        </w:numPr>
        <w:tabs>
          <w:tab w:val="left" w:pos="1536"/>
        </w:tabs>
        <w:spacing w:before="24" w:line="256" w:lineRule="auto"/>
        <w:ind w:right="111" w:firstLine="707"/>
        <w:rPr>
          <w:sz w:val="24"/>
        </w:rPr>
      </w:pPr>
      <w:r>
        <w:rPr>
          <w:sz w:val="24"/>
        </w:rPr>
        <w:t>при достижении целей обработки персональных данных или при утрате необходимос</w:t>
      </w:r>
      <w:r>
        <w:rPr>
          <w:sz w:val="24"/>
        </w:rPr>
        <w:t>ти в достижении цели обработки персональных данных, если иное не предусмотрено Законом о персональных данных;</w:t>
      </w:r>
    </w:p>
    <w:p w:rsidR="00000EC5" w:rsidRDefault="00442D50">
      <w:pPr>
        <w:pStyle w:val="a5"/>
        <w:numPr>
          <w:ilvl w:val="0"/>
          <w:numId w:val="3"/>
        </w:numPr>
        <w:tabs>
          <w:tab w:val="left" w:pos="1536"/>
        </w:tabs>
        <w:spacing w:before="4" w:line="254" w:lineRule="auto"/>
        <w:ind w:right="110" w:firstLine="707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изменении 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признании </w:t>
      </w:r>
      <w:proofErr w:type="gramStart"/>
      <w:r>
        <w:rPr>
          <w:spacing w:val="-2"/>
          <w:sz w:val="24"/>
        </w:rPr>
        <w:t>утратившими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юридическую силу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нормативных </w:t>
      </w:r>
      <w:r>
        <w:rPr>
          <w:sz w:val="24"/>
        </w:rPr>
        <w:t>правовых актов, устанавливающих правовые основания обработки персональных дан</w:t>
      </w:r>
      <w:r>
        <w:rPr>
          <w:sz w:val="24"/>
        </w:rPr>
        <w:t>ных;</w:t>
      </w:r>
    </w:p>
    <w:p w:rsidR="00000EC5" w:rsidRDefault="00442D50">
      <w:pPr>
        <w:pStyle w:val="a5"/>
        <w:numPr>
          <w:ilvl w:val="0"/>
          <w:numId w:val="3"/>
        </w:numPr>
        <w:tabs>
          <w:tab w:val="left" w:pos="1537"/>
        </w:tabs>
        <w:spacing w:before="8"/>
        <w:ind w:left="1537" w:hanging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неправомерной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000EC5" w:rsidRDefault="00442D50">
      <w:pPr>
        <w:pStyle w:val="a5"/>
        <w:numPr>
          <w:ilvl w:val="0"/>
          <w:numId w:val="3"/>
        </w:numPr>
        <w:tabs>
          <w:tab w:val="left" w:pos="1537"/>
        </w:tabs>
        <w:spacing w:before="23"/>
        <w:ind w:left="1537" w:hanging="707"/>
        <w:jc w:val="left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отзыве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обработку;</w:t>
      </w:r>
    </w:p>
    <w:p w:rsidR="00000EC5" w:rsidRDefault="00442D50">
      <w:pPr>
        <w:pStyle w:val="a5"/>
        <w:numPr>
          <w:ilvl w:val="0"/>
          <w:numId w:val="3"/>
        </w:numPr>
        <w:tabs>
          <w:tab w:val="left" w:pos="1537"/>
        </w:tabs>
        <w:spacing w:before="21"/>
        <w:ind w:left="1537" w:hanging="70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8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before="18"/>
        <w:ind w:left="1537" w:hanging="707"/>
        <w:rPr>
          <w:sz w:val="24"/>
        </w:rPr>
      </w:pPr>
      <w:r>
        <w:rPr>
          <w:sz w:val="24"/>
        </w:rPr>
        <w:t>Уничтожение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13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способами:</w:t>
      </w:r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before="24" w:line="259" w:lineRule="auto"/>
        <w:ind w:right="112" w:firstLine="707"/>
        <w:rPr>
          <w:sz w:val="24"/>
        </w:rPr>
      </w:pPr>
      <w:r>
        <w:rPr>
          <w:sz w:val="24"/>
        </w:rPr>
        <w:t xml:space="preserve">при физическом уничтожении бумажного носителя используется уничтожение через </w:t>
      </w:r>
      <w:proofErr w:type="spellStart"/>
      <w:r>
        <w:rPr>
          <w:sz w:val="24"/>
        </w:rPr>
        <w:t>шредирование</w:t>
      </w:r>
      <w:proofErr w:type="spellEnd"/>
      <w:r>
        <w:rPr>
          <w:sz w:val="24"/>
        </w:rPr>
        <w:t xml:space="preserve"> (носители измельчаются механическим способом до степени, исключающей возможность прочтения текста) или уничтожение через термическую обработку (сжигание);</w:t>
      </w:r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line="256" w:lineRule="auto"/>
        <w:ind w:right="110" w:firstLine="707"/>
        <w:rPr>
          <w:sz w:val="24"/>
        </w:rPr>
      </w:pPr>
      <w:r>
        <w:rPr>
          <w:sz w:val="24"/>
        </w:rPr>
        <w:t>алгоритм уничтожения персональных данных в информационной системе основывается на блокировании учетных данных субъекта, удалении из информационной системы (удаление из базы данных);</w:t>
      </w:r>
    </w:p>
    <w:p w:rsidR="00000EC5" w:rsidRDefault="00000EC5">
      <w:pPr>
        <w:spacing w:line="256" w:lineRule="auto"/>
        <w:jc w:val="both"/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before="75" w:line="259" w:lineRule="auto"/>
        <w:ind w:right="103" w:firstLine="707"/>
        <w:rPr>
          <w:sz w:val="24"/>
        </w:rPr>
      </w:pPr>
      <w:proofErr w:type="gramStart"/>
      <w:r>
        <w:rPr>
          <w:sz w:val="24"/>
        </w:rPr>
        <w:lastRenderedPageBreak/>
        <w:t>алгоритм уничтожения персональных данных с машинного носител</w:t>
      </w:r>
      <w:r>
        <w:rPr>
          <w:sz w:val="24"/>
        </w:rPr>
        <w:t>я основывается на многократной перезаписи магнитного диска (многократном перемагничивании поверхности диска) и (или) форматировании машинного носителя информации штатными средствами операционной системы, а также уничтожение 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</w:t>
      </w:r>
      <w:r>
        <w:rPr>
          <w:sz w:val="24"/>
        </w:rPr>
        <w:t>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программного обеспечения (ПО) для удаления файлов или физическим уничтожением машинного носителя информации (сжиганием, измельчением, плавлением, расщеплением, распылением и другими способами);</w:t>
      </w:r>
      <w:proofErr w:type="gramEnd"/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line="256" w:lineRule="auto"/>
        <w:ind w:right="108" w:firstLine="707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физическом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уничтожении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машинного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носителя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уничтожение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 xml:space="preserve">заключается </w:t>
      </w:r>
      <w:r>
        <w:rPr>
          <w:sz w:val="24"/>
        </w:rPr>
        <w:t>в физическом воздействии - методом разборки и путем нанесения неустранимых механических повреждений;</w:t>
      </w:r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before="3" w:line="256" w:lineRule="auto"/>
        <w:ind w:right="108" w:firstLine="707"/>
        <w:rPr>
          <w:sz w:val="24"/>
        </w:rPr>
      </w:pPr>
      <w:r>
        <w:rPr>
          <w:sz w:val="24"/>
        </w:rPr>
        <w:t>уничтожение части персональных данных, если это допускается материальным носителем, может производиться способо</w:t>
      </w:r>
      <w:r>
        <w:rPr>
          <w:sz w:val="24"/>
        </w:rPr>
        <w:t>м, исключающим дальнейшую обработку</w:t>
      </w:r>
      <w:r>
        <w:rPr>
          <w:spacing w:val="-15"/>
          <w:sz w:val="24"/>
        </w:rPr>
        <w:t xml:space="preserve"> </w:t>
      </w:r>
      <w:r>
        <w:rPr>
          <w:sz w:val="24"/>
        </w:rPr>
        <w:t>этих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5"/>
          <w:sz w:val="24"/>
        </w:rPr>
        <w:t xml:space="preserve"> </w:t>
      </w:r>
      <w:r>
        <w:rPr>
          <w:sz w:val="24"/>
        </w:rPr>
        <w:t>иных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данных, зафиксированных на материальном носителе (удаление);</w:t>
      </w:r>
    </w:p>
    <w:p w:rsidR="00000EC5" w:rsidRDefault="00442D50">
      <w:pPr>
        <w:pStyle w:val="a5"/>
        <w:numPr>
          <w:ilvl w:val="0"/>
          <w:numId w:val="2"/>
        </w:numPr>
        <w:tabs>
          <w:tab w:val="left" w:pos="1536"/>
        </w:tabs>
        <w:spacing w:before="8" w:line="259" w:lineRule="auto"/>
        <w:ind w:right="103" w:firstLine="707"/>
        <w:rPr>
          <w:sz w:val="24"/>
        </w:rPr>
      </w:pPr>
      <w:r>
        <w:rPr>
          <w:sz w:val="24"/>
        </w:rPr>
        <w:t>при необходимости уничтожения или блокирования части персональных данных уничтожается или бло</w:t>
      </w:r>
      <w:r>
        <w:rPr>
          <w:sz w:val="24"/>
        </w:rPr>
        <w:t>кируется материальный носитель с предварительным копированием сведений, не подлежащих уничтожению или блокированию, способом, исключающим одновременное копирование персональных данных, подлежащих уничтожению или блокированию.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Результат уничтожения персонал</w:t>
      </w:r>
      <w:r>
        <w:rPr>
          <w:sz w:val="24"/>
        </w:rPr>
        <w:t>ьных данных оформляется Актом об уничтожении персональных данных.</w:t>
      </w:r>
    </w:p>
    <w:p w:rsidR="00000EC5" w:rsidRDefault="00000EC5">
      <w:pPr>
        <w:pStyle w:val="a3"/>
        <w:spacing w:before="16"/>
        <w:ind w:left="0" w:firstLine="0"/>
      </w:pPr>
    </w:p>
    <w:p w:rsidR="00000EC5" w:rsidRDefault="00442D50">
      <w:pPr>
        <w:pStyle w:val="Heading1"/>
        <w:numPr>
          <w:ilvl w:val="0"/>
          <w:numId w:val="10"/>
        </w:numPr>
        <w:tabs>
          <w:tab w:val="left" w:pos="755"/>
          <w:tab w:val="left" w:pos="819"/>
        </w:tabs>
        <w:spacing w:line="259" w:lineRule="auto"/>
        <w:ind w:left="755" w:right="565" w:hanging="176"/>
        <w:jc w:val="left"/>
      </w:pPr>
      <w:r>
        <w:rPr>
          <w:spacing w:val="-2"/>
        </w:rPr>
        <w:t>ПОРЯДОК</w:t>
      </w:r>
      <w:r>
        <w:rPr>
          <w:spacing w:val="-6"/>
        </w:rPr>
        <w:t xml:space="preserve"> </w:t>
      </w:r>
      <w:r>
        <w:rPr>
          <w:spacing w:val="-2"/>
        </w:rP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ЗАПРОСА</w:t>
      </w:r>
      <w:r>
        <w:rPr>
          <w:spacing w:val="-8"/>
        </w:rPr>
        <w:t xml:space="preserve"> </w:t>
      </w:r>
      <w:r>
        <w:rPr>
          <w:spacing w:val="-2"/>
        </w:rPr>
        <w:t>СУБЪЕКТОМ</w:t>
      </w:r>
      <w:r>
        <w:rPr>
          <w:spacing w:val="-7"/>
        </w:rPr>
        <w:t xml:space="preserve"> </w:t>
      </w:r>
      <w:r>
        <w:rPr>
          <w:spacing w:val="-2"/>
        </w:rPr>
        <w:t xml:space="preserve">ПЕРСОНАЛЬНЫХ </w:t>
      </w:r>
      <w:r>
        <w:t>ДАННЫХ И ПРЕДОСТАВЛЕНИЯ ОПЕРАТОРОМ ОТВЕТА НА ЗАПРОС</w:t>
      </w:r>
    </w:p>
    <w:p w:rsidR="00000EC5" w:rsidRDefault="00442D50">
      <w:pPr>
        <w:spacing w:before="2"/>
        <w:ind w:left="2436"/>
        <w:rPr>
          <w:b/>
          <w:sz w:val="24"/>
        </w:rPr>
      </w:pPr>
      <w:r>
        <w:rPr>
          <w:b/>
          <w:spacing w:val="-2"/>
          <w:sz w:val="24"/>
        </w:rPr>
        <w:t>СУБЪЕКТА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ПЕРСОНАЛЬНЫХ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ДАННЫХ</w:t>
      </w:r>
    </w:p>
    <w:p w:rsidR="00000EC5" w:rsidRDefault="00000EC5">
      <w:pPr>
        <w:pStyle w:val="a3"/>
        <w:spacing w:before="43"/>
        <w:ind w:left="0" w:firstLine="0"/>
        <w:rPr>
          <w:b/>
        </w:rPr>
      </w:pP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5" w:firstLine="707"/>
        <w:jc w:val="both"/>
        <w:rPr>
          <w:sz w:val="24"/>
        </w:rPr>
      </w:pPr>
      <w:r>
        <w:rPr>
          <w:sz w:val="24"/>
        </w:rPr>
        <w:t xml:space="preserve">Лица, указанные п. 4.2. Политики, вправе получить от Оператора информацию, касающуюся обработки их персональных данных, а также иную информацию, указанную в 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>. 7 ст. 14 Закона о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08" w:firstLine="707"/>
        <w:jc w:val="both"/>
        <w:rPr>
          <w:sz w:val="24"/>
        </w:rPr>
      </w:pPr>
      <w:r>
        <w:rPr>
          <w:sz w:val="24"/>
        </w:rPr>
        <w:t>Информация, указанная в п. 7.1. Политики, предоставляется Оператором субъекту</w:t>
      </w:r>
      <w:r>
        <w:rPr>
          <w:spacing w:val="-1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5"/>
          <w:sz w:val="24"/>
        </w:rPr>
        <w:t xml:space="preserve"> </w:t>
      </w:r>
      <w:r>
        <w:rPr>
          <w:sz w:val="24"/>
        </w:rPr>
        <w:t>получении запроса субъекта персональных данных или его представителя.</w:t>
      </w:r>
    </w:p>
    <w:p w:rsidR="00000EC5" w:rsidRDefault="00442D50">
      <w:pPr>
        <w:pStyle w:val="a3"/>
        <w:spacing w:line="259" w:lineRule="auto"/>
        <w:ind w:right="110"/>
        <w:jc w:val="both"/>
      </w:pPr>
      <w:r>
        <w:t>В предоставляемые сведения не включаются пе</w:t>
      </w:r>
      <w:r>
        <w:t xml:space="preserve">рсональные данные, относящиеся к </w:t>
      </w:r>
      <w:r>
        <w:rPr>
          <w:spacing w:val="-2"/>
        </w:rPr>
        <w:t>другим субъектам персональных данных, за</w:t>
      </w:r>
      <w:r>
        <w:rPr>
          <w:spacing w:val="-5"/>
        </w:rPr>
        <w:t xml:space="preserve"> </w:t>
      </w:r>
      <w:r>
        <w:rPr>
          <w:spacing w:val="-2"/>
        </w:rPr>
        <w:t xml:space="preserve">исключением случаев, когда имеются законные </w:t>
      </w:r>
      <w:r>
        <w:t>основания для раскрытия таких персональных данных.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ind w:left="1538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содержать:</w:t>
      </w:r>
    </w:p>
    <w:p w:rsidR="00000EC5" w:rsidRDefault="00442D50">
      <w:pPr>
        <w:pStyle w:val="a5"/>
        <w:numPr>
          <w:ilvl w:val="0"/>
          <w:numId w:val="1"/>
        </w:numPr>
        <w:tabs>
          <w:tab w:val="left" w:pos="1536"/>
        </w:tabs>
        <w:spacing w:before="23" w:line="256" w:lineRule="auto"/>
        <w:ind w:right="107" w:firstLine="707"/>
        <w:rPr>
          <w:sz w:val="24"/>
        </w:rPr>
      </w:pPr>
      <w:r>
        <w:rPr>
          <w:sz w:val="24"/>
        </w:rPr>
        <w:t xml:space="preserve">номер основного документа, удостоверяющего личность субъекта </w:t>
      </w:r>
      <w:r>
        <w:rPr>
          <w:spacing w:val="-2"/>
          <w:sz w:val="24"/>
        </w:rPr>
        <w:t>п</w:t>
      </w:r>
      <w:r>
        <w:rPr>
          <w:spacing w:val="-2"/>
          <w:sz w:val="24"/>
        </w:rPr>
        <w:t>ерсональных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представителя,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выдачи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указанного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документа </w:t>
      </w:r>
      <w:r>
        <w:rPr>
          <w:sz w:val="24"/>
        </w:rPr>
        <w:t>и выдавшем его органе;</w:t>
      </w:r>
    </w:p>
    <w:p w:rsidR="00000EC5" w:rsidRDefault="00442D50">
      <w:pPr>
        <w:pStyle w:val="a5"/>
        <w:numPr>
          <w:ilvl w:val="0"/>
          <w:numId w:val="1"/>
        </w:numPr>
        <w:tabs>
          <w:tab w:val="left" w:pos="1536"/>
        </w:tabs>
        <w:spacing w:before="4" w:line="259" w:lineRule="auto"/>
        <w:ind w:right="109" w:firstLine="707"/>
        <w:rPr>
          <w:sz w:val="24"/>
        </w:rPr>
      </w:pPr>
      <w:r>
        <w:rPr>
          <w:sz w:val="24"/>
        </w:rPr>
        <w:t>сведения, подтверждающие участие субъекта персональных данных в отношениях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4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дата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условное</w:t>
      </w:r>
      <w:r>
        <w:rPr>
          <w:spacing w:val="-14"/>
          <w:sz w:val="24"/>
        </w:rPr>
        <w:t xml:space="preserve"> </w:t>
      </w:r>
      <w:r>
        <w:rPr>
          <w:sz w:val="24"/>
        </w:rPr>
        <w:t>словесное обозначение и (или) иные сведения), либо сведения,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иным образом подтверждающие факт обработки персональных данных Оператором;</w:t>
      </w:r>
    </w:p>
    <w:p w:rsidR="00000EC5" w:rsidRDefault="00442D50">
      <w:pPr>
        <w:pStyle w:val="a5"/>
        <w:numPr>
          <w:ilvl w:val="0"/>
          <w:numId w:val="1"/>
        </w:numPr>
        <w:tabs>
          <w:tab w:val="left" w:pos="1537"/>
        </w:tabs>
        <w:spacing w:line="292" w:lineRule="exact"/>
        <w:ind w:left="1537" w:hanging="707"/>
        <w:rPr>
          <w:sz w:val="24"/>
        </w:rPr>
      </w:pPr>
      <w:r>
        <w:rPr>
          <w:sz w:val="24"/>
        </w:rPr>
        <w:t>подпись</w:t>
      </w:r>
      <w:r>
        <w:rPr>
          <w:spacing w:val="-1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представителя.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8"/>
        </w:tabs>
        <w:spacing w:before="18"/>
        <w:ind w:left="1538"/>
        <w:jc w:val="both"/>
        <w:rPr>
          <w:sz w:val="24"/>
        </w:rPr>
      </w:pPr>
      <w:r>
        <w:rPr>
          <w:sz w:val="24"/>
        </w:rPr>
        <w:t>Запрос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</w:t>
      </w:r>
      <w:r>
        <w:rPr>
          <w:sz w:val="24"/>
        </w:rPr>
        <w:t>онной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000EC5" w:rsidRDefault="00000EC5">
      <w:pPr>
        <w:jc w:val="both"/>
        <w:rPr>
          <w:sz w:val="24"/>
        </w:rPr>
        <w:sectPr w:rsidR="00000EC5">
          <w:pgSz w:w="11910" w:h="16840"/>
          <w:pgMar w:top="1040" w:right="740" w:bottom="280" w:left="1580" w:header="720" w:footer="720" w:gutter="0"/>
          <w:cols w:space="720"/>
        </w:sectPr>
      </w:pPr>
    </w:p>
    <w:p w:rsidR="00000EC5" w:rsidRDefault="00442D50">
      <w:pPr>
        <w:pStyle w:val="a3"/>
        <w:spacing w:before="73" w:line="259" w:lineRule="auto"/>
        <w:ind w:right="114"/>
        <w:jc w:val="both"/>
      </w:pPr>
      <w:r>
        <w:lastRenderedPageBreak/>
        <w:t>К письменным запросам субъектов персональных данных относятся любые письменные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субъектов</w:t>
      </w:r>
      <w:r>
        <w:rPr>
          <w:spacing w:val="-15"/>
        </w:rPr>
        <w:t xml:space="preserve"> </w:t>
      </w:r>
      <w:r>
        <w:t>персональных</w:t>
      </w:r>
      <w:r>
        <w:rPr>
          <w:spacing w:val="-15"/>
        </w:rPr>
        <w:t xml:space="preserve"> </w:t>
      </w:r>
      <w:r>
        <w:t>данных,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адрес</w:t>
      </w:r>
      <w:r>
        <w:rPr>
          <w:spacing w:val="-15"/>
        </w:rPr>
        <w:t xml:space="preserve"> </w:t>
      </w:r>
      <w:r>
        <w:t>Оператора, в том числе обращения, отправленные через отделения почтовой связи.</w:t>
      </w:r>
    </w:p>
    <w:p w:rsidR="00000EC5" w:rsidRDefault="00442D50">
      <w:pPr>
        <w:pStyle w:val="a3"/>
        <w:spacing w:before="2" w:line="259" w:lineRule="auto"/>
        <w:ind w:right="114"/>
        <w:jc w:val="both"/>
      </w:pPr>
      <w:r>
        <w:t>К электронным запросам субъектов персональных данных относятся обращения, направленные по электронной почте. В данном случае запрос подписывается электронной подписью субъекта персональных данных или его представителем в соответствии с законодательством РФ</w:t>
      </w:r>
      <w:r>
        <w:t>.</w:t>
      </w:r>
    </w:p>
    <w:p w:rsidR="00000EC5" w:rsidRDefault="00442D50">
      <w:pPr>
        <w:pStyle w:val="a5"/>
        <w:numPr>
          <w:ilvl w:val="2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 xml:space="preserve">Запрос в форме электронного документа может быть направлен на электронную почту Оператора: </w:t>
      </w:r>
      <w:hyperlink r:id="rId6" w:history="1">
        <w:r w:rsidR="00E41BCE">
          <w:rPr>
            <w:rStyle w:val="a6"/>
          </w:rPr>
          <w:t>schola.5156@yandex.ru</w:t>
        </w:r>
      </w:hyperlink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1" w:firstLine="707"/>
        <w:jc w:val="both"/>
        <w:rPr>
          <w:sz w:val="24"/>
        </w:rPr>
      </w:pPr>
      <w:r>
        <w:rPr>
          <w:sz w:val="24"/>
        </w:rPr>
        <w:t>Если в обращении (запросе) субъекта персональных данных не отражены в соответствии с требованиями Закона о персональных данных все необходимые сведения или субъект не обладает правами доступа к запрашиваемой информации, то ему направляется мотивированный о</w:t>
      </w:r>
      <w:r>
        <w:rPr>
          <w:sz w:val="24"/>
        </w:rPr>
        <w:t>тказ.</w:t>
      </w:r>
    </w:p>
    <w:p w:rsidR="00000EC5" w:rsidRDefault="00442D50">
      <w:pPr>
        <w:pStyle w:val="a5"/>
        <w:numPr>
          <w:ilvl w:val="1"/>
          <w:numId w:val="10"/>
        </w:numPr>
        <w:tabs>
          <w:tab w:val="left" w:pos="1537"/>
        </w:tabs>
        <w:spacing w:line="259" w:lineRule="auto"/>
        <w:ind w:right="110" w:firstLine="707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данным может быть ограничено в соответствии с ч. 8 ст. 14 Закона о персональных данных, в том </w:t>
      </w:r>
      <w:proofErr w:type="gramStart"/>
      <w:r>
        <w:rPr>
          <w:sz w:val="24"/>
        </w:rPr>
        <w:t>числе</w:t>
      </w:r>
      <w:proofErr w:type="gramEnd"/>
      <w:r>
        <w:rPr>
          <w:sz w:val="24"/>
        </w:rPr>
        <w:t xml:space="preserve"> если доступ субъекта персональных данных к его персональным данным нарушает права и за</w:t>
      </w:r>
      <w:r>
        <w:rPr>
          <w:sz w:val="24"/>
        </w:rPr>
        <w:t>конные интересы третьих лиц.</w:t>
      </w:r>
    </w:p>
    <w:p w:rsidR="00000EC5" w:rsidRDefault="00000EC5">
      <w:pPr>
        <w:pStyle w:val="a3"/>
        <w:spacing w:before="18"/>
        <w:ind w:left="0" w:firstLine="0"/>
      </w:pPr>
    </w:p>
    <w:p w:rsidR="00000EC5" w:rsidRDefault="00000EC5">
      <w:pPr>
        <w:pStyle w:val="a3"/>
        <w:spacing w:before="90"/>
        <w:ind w:left="0" w:firstLine="0"/>
        <w:rPr>
          <w:b/>
          <w:sz w:val="20"/>
        </w:rPr>
      </w:pPr>
    </w:p>
    <w:p w:rsidR="00442D50" w:rsidRDefault="00442D50"/>
    <w:sectPr w:rsidR="00442D50" w:rsidSect="00000EC5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6B7F"/>
    <w:multiLevelType w:val="hybridMultilevel"/>
    <w:tmpl w:val="8DC8B5F6"/>
    <w:lvl w:ilvl="0" w:tplc="2E803754">
      <w:numFmt w:val="bullet"/>
      <w:lvlText w:val=""/>
      <w:lvlJc w:val="left"/>
      <w:pPr>
        <w:ind w:left="42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9C8184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2" w:tplc="43E8A2CA">
      <w:numFmt w:val="bullet"/>
      <w:lvlText w:val="•"/>
      <w:lvlJc w:val="left"/>
      <w:pPr>
        <w:ind w:left="1384" w:hanging="284"/>
      </w:pPr>
      <w:rPr>
        <w:rFonts w:hint="default"/>
        <w:lang w:val="ru-RU" w:eastAsia="en-US" w:bidi="ar-SA"/>
      </w:rPr>
    </w:lvl>
    <w:lvl w:ilvl="3" w:tplc="B16AC93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4" w:tplc="5296A24E">
      <w:numFmt w:val="bullet"/>
      <w:lvlText w:val="•"/>
      <w:lvlJc w:val="left"/>
      <w:pPr>
        <w:ind w:left="2348" w:hanging="284"/>
      </w:pPr>
      <w:rPr>
        <w:rFonts w:hint="default"/>
        <w:lang w:val="ru-RU" w:eastAsia="en-US" w:bidi="ar-SA"/>
      </w:rPr>
    </w:lvl>
    <w:lvl w:ilvl="5" w:tplc="186C4590">
      <w:numFmt w:val="bullet"/>
      <w:lvlText w:val="•"/>
      <w:lvlJc w:val="left"/>
      <w:pPr>
        <w:ind w:left="2830" w:hanging="284"/>
      </w:pPr>
      <w:rPr>
        <w:rFonts w:hint="default"/>
        <w:lang w:val="ru-RU" w:eastAsia="en-US" w:bidi="ar-SA"/>
      </w:rPr>
    </w:lvl>
    <w:lvl w:ilvl="6" w:tplc="18AE4AF0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7" w:tplc="4516F2D0">
      <w:numFmt w:val="bullet"/>
      <w:lvlText w:val="•"/>
      <w:lvlJc w:val="left"/>
      <w:pPr>
        <w:ind w:left="3794" w:hanging="284"/>
      </w:pPr>
      <w:rPr>
        <w:rFonts w:hint="default"/>
        <w:lang w:val="ru-RU" w:eastAsia="en-US" w:bidi="ar-SA"/>
      </w:rPr>
    </w:lvl>
    <w:lvl w:ilvl="8" w:tplc="98D24E88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</w:abstractNum>
  <w:abstractNum w:abstractNumId="1">
    <w:nsid w:val="099843B1"/>
    <w:multiLevelType w:val="multilevel"/>
    <w:tmpl w:val="A75016B2"/>
    <w:lvl w:ilvl="0">
      <w:start w:val="1"/>
      <w:numFmt w:val="decimal"/>
      <w:lvlText w:val="%1."/>
      <w:lvlJc w:val="left"/>
      <w:pPr>
        <w:ind w:left="3578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708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153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0" w:hanging="708"/>
      </w:pPr>
      <w:rPr>
        <w:rFonts w:hint="default"/>
        <w:lang w:val="ru-RU" w:eastAsia="en-US" w:bidi="ar-SA"/>
      </w:rPr>
    </w:lvl>
  </w:abstractNum>
  <w:abstractNum w:abstractNumId="2">
    <w:nsid w:val="0E9E7228"/>
    <w:multiLevelType w:val="hybridMultilevel"/>
    <w:tmpl w:val="93C8D35E"/>
    <w:lvl w:ilvl="0" w:tplc="72CECF0C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FC2182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D62A8094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2A7C6692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519AF036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FF2CCE84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4894DD7A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2BACE730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C10A52E0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3">
    <w:nsid w:val="1B431056"/>
    <w:multiLevelType w:val="hybridMultilevel"/>
    <w:tmpl w:val="B774689E"/>
    <w:lvl w:ilvl="0" w:tplc="F7C62A96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8E73D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F6A4AD9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E822E66E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96BC422E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4C280ECE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6F163D5A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180CD54E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A7F27EEA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4">
    <w:nsid w:val="365339E8"/>
    <w:multiLevelType w:val="hybridMultilevel"/>
    <w:tmpl w:val="8B98B842"/>
    <w:lvl w:ilvl="0" w:tplc="5A782AEC">
      <w:numFmt w:val="bullet"/>
      <w:lvlText w:val=""/>
      <w:lvlJc w:val="left"/>
      <w:pPr>
        <w:ind w:left="72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442C2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F5C4B52">
      <w:numFmt w:val="bullet"/>
      <w:lvlText w:val="•"/>
      <w:lvlJc w:val="left"/>
      <w:pPr>
        <w:ind w:left="1614" w:hanging="708"/>
      </w:pPr>
      <w:rPr>
        <w:rFonts w:hint="default"/>
        <w:lang w:val="ru-RU" w:eastAsia="en-US" w:bidi="ar-SA"/>
      </w:rPr>
    </w:lvl>
    <w:lvl w:ilvl="3" w:tplc="0E2AADBE">
      <w:numFmt w:val="bullet"/>
      <w:lvlText w:val="•"/>
      <w:lvlJc w:val="left"/>
      <w:pPr>
        <w:ind w:left="2509" w:hanging="708"/>
      </w:pPr>
      <w:rPr>
        <w:rFonts w:hint="default"/>
        <w:lang w:val="ru-RU" w:eastAsia="en-US" w:bidi="ar-SA"/>
      </w:rPr>
    </w:lvl>
    <w:lvl w:ilvl="4" w:tplc="BCA81520">
      <w:numFmt w:val="bullet"/>
      <w:lvlText w:val="•"/>
      <w:lvlJc w:val="left"/>
      <w:pPr>
        <w:ind w:left="3404" w:hanging="708"/>
      </w:pPr>
      <w:rPr>
        <w:rFonts w:hint="default"/>
        <w:lang w:val="ru-RU" w:eastAsia="en-US" w:bidi="ar-SA"/>
      </w:rPr>
    </w:lvl>
    <w:lvl w:ilvl="5" w:tplc="DA6AA03C">
      <w:numFmt w:val="bullet"/>
      <w:lvlText w:val="•"/>
      <w:lvlJc w:val="left"/>
      <w:pPr>
        <w:ind w:left="4298" w:hanging="708"/>
      </w:pPr>
      <w:rPr>
        <w:rFonts w:hint="default"/>
        <w:lang w:val="ru-RU" w:eastAsia="en-US" w:bidi="ar-SA"/>
      </w:rPr>
    </w:lvl>
    <w:lvl w:ilvl="6" w:tplc="CA30365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7" w:tplc="D3C0E6F8">
      <w:numFmt w:val="bullet"/>
      <w:lvlText w:val="•"/>
      <w:lvlJc w:val="left"/>
      <w:pPr>
        <w:ind w:left="6088" w:hanging="708"/>
      </w:pPr>
      <w:rPr>
        <w:rFonts w:hint="default"/>
        <w:lang w:val="ru-RU" w:eastAsia="en-US" w:bidi="ar-SA"/>
      </w:rPr>
    </w:lvl>
    <w:lvl w:ilvl="8" w:tplc="69D20D36">
      <w:numFmt w:val="bullet"/>
      <w:lvlText w:val="•"/>
      <w:lvlJc w:val="left"/>
      <w:pPr>
        <w:ind w:left="6982" w:hanging="708"/>
      </w:pPr>
      <w:rPr>
        <w:rFonts w:hint="default"/>
        <w:lang w:val="ru-RU" w:eastAsia="en-US" w:bidi="ar-SA"/>
      </w:rPr>
    </w:lvl>
  </w:abstractNum>
  <w:abstractNum w:abstractNumId="5">
    <w:nsid w:val="377B15EC"/>
    <w:multiLevelType w:val="hybridMultilevel"/>
    <w:tmpl w:val="4B988E40"/>
    <w:lvl w:ilvl="0" w:tplc="A358D952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62719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986CF7BC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9642CA1C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27786F48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C0502DFC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78B2D9C0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1DDE288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C35672C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6">
    <w:nsid w:val="3CDB527F"/>
    <w:multiLevelType w:val="hybridMultilevel"/>
    <w:tmpl w:val="B5C852E4"/>
    <w:lvl w:ilvl="0" w:tplc="474EF9EC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8E5F2A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2A1AA63E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0D78EF80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A8A0B1AC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BF20A794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8C40DF12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743C85A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6048210C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7">
    <w:nsid w:val="42113A83"/>
    <w:multiLevelType w:val="hybridMultilevel"/>
    <w:tmpl w:val="F5E0454E"/>
    <w:lvl w:ilvl="0" w:tplc="1F2A08C2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58E0D4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CDB42368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904AFB1A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AF3E62CC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A3A805D8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9796FA14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61EC01EC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2A28A818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abstractNum w:abstractNumId="8">
    <w:nsid w:val="61A26078"/>
    <w:multiLevelType w:val="hybridMultilevel"/>
    <w:tmpl w:val="6D9EDDE4"/>
    <w:lvl w:ilvl="0" w:tplc="2E1AF86E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4C8FB92">
      <w:numFmt w:val="bullet"/>
      <w:lvlText w:val="•"/>
      <w:lvlJc w:val="left"/>
      <w:pPr>
        <w:ind w:left="2362" w:hanging="360"/>
      </w:pPr>
      <w:rPr>
        <w:rFonts w:hint="default"/>
        <w:lang w:val="ru-RU" w:eastAsia="en-US" w:bidi="ar-SA"/>
      </w:rPr>
    </w:lvl>
    <w:lvl w:ilvl="2" w:tplc="B8D8A7BE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C13A7F4C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E3AAB0F8">
      <w:numFmt w:val="bullet"/>
      <w:lvlText w:val="•"/>
      <w:lvlJc w:val="left"/>
      <w:pPr>
        <w:ind w:left="4770" w:hanging="360"/>
      </w:pPr>
      <w:rPr>
        <w:rFonts w:hint="default"/>
        <w:lang w:val="ru-RU" w:eastAsia="en-US" w:bidi="ar-SA"/>
      </w:rPr>
    </w:lvl>
    <w:lvl w:ilvl="5" w:tplc="A2261828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37F29F9E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7" w:tplc="E49AA366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106437B4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</w:abstractNum>
  <w:abstractNum w:abstractNumId="9">
    <w:nsid w:val="6340541B"/>
    <w:multiLevelType w:val="hybridMultilevel"/>
    <w:tmpl w:val="BE00A09E"/>
    <w:lvl w:ilvl="0" w:tplc="47DE7914">
      <w:numFmt w:val="bullet"/>
      <w:lvlText w:val=""/>
      <w:lvlJc w:val="left"/>
      <w:pPr>
        <w:ind w:left="122" w:hanging="5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72C620">
      <w:numFmt w:val="bullet"/>
      <w:lvlText w:val="•"/>
      <w:lvlJc w:val="left"/>
      <w:pPr>
        <w:ind w:left="1066" w:hanging="564"/>
      </w:pPr>
      <w:rPr>
        <w:rFonts w:hint="default"/>
        <w:lang w:val="ru-RU" w:eastAsia="en-US" w:bidi="ar-SA"/>
      </w:rPr>
    </w:lvl>
    <w:lvl w:ilvl="2" w:tplc="35C8AD8E">
      <w:numFmt w:val="bullet"/>
      <w:lvlText w:val="•"/>
      <w:lvlJc w:val="left"/>
      <w:pPr>
        <w:ind w:left="2013" w:hanging="564"/>
      </w:pPr>
      <w:rPr>
        <w:rFonts w:hint="default"/>
        <w:lang w:val="ru-RU" w:eastAsia="en-US" w:bidi="ar-SA"/>
      </w:rPr>
    </w:lvl>
    <w:lvl w:ilvl="3" w:tplc="D13EF290">
      <w:numFmt w:val="bullet"/>
      <w:lvlText w:val="•"/>
      <w:lvlJc w:val="left"/>
      <w:pPr>
        <w:ind w:left="2959" w:hanging="564"/>
      </w:pPr>
      <w:rPr>
        <w:rFonts w:hint="default"/>
        <w:lang w:val="ru-RU" w:eastAsia="en-US" w:bidi="ar-SA"/>
      </w:rPr>
    </w:lvl>
    <w:lvl w:ilvl="4" w:tplc="05A4C0FA">
      <w:numFmt w:val="bullet"/>
      <w:lvlText w:val="•"/>
      <w:lvlJc w:val="left"/>
      <w:pPr>
        <w:ind w:left="3906" w:hanging="564"/>
      </w:pPr>
      <w:rPr>
        <w:rFonts w:hint="default"/>
        <w:lang w:val="ru-RU" w:eastAsia="en-US" w:bidi="ar-SA"/>
      </w:rPr>
    </w:lvl>
    <w:lvl w:ilvl="5" w:tplc="DC6233A0">
      <w:numFmt w:val="bullet"/>
      <w:lvlText w:val="•"/>
      <w:lvlJc w:val="left"/>
      <w:pPr>
        <w:ind w:left="4853" w:hanging="564"/>
      </w:pPr>
      <w:rPr>
        <w:rFonts w:hint="default"/>
        <w:lang w:val="ru-RU" w:eastAsia="en-US" w:bidi="ar-SA"/>
      </w:rPr>
    </w:lvl>
    <w:lvl w:ilvl="6" w:tplc="D20CD368">
      <w:numFmt w:val="bullet"/>
      <w:lvlText w:val="•"/>
      <w:lvlJc w:val="left"/>
      <w:pPr>
        <w:ind w:left="5799" w:hanging="564"/>
      </w:pPr>
      <w:rPr>
        <w:rFonts w:hint="default"/>
        <w:lang w:val="ru-RU" w:eastAsia="en-US" w:bidi="ar-SA"/>
      </w:rPr>
    </w:lvl>
    <w:lvl w:ilvl="7" w:tplc="F7FE7E24">
      <w:numFmt w:val="bullet"/>
      <w:lvlText w:val="•"/>
      <w:lvlJc w:val="left"/>
      <w:pPr>
        <w:ind w:left="6746" w:hanging="564"/>
      </w:pPr>
      <w:rPr>
        <w:rFonts w:hint="default"/>
        <w:lang w:val="ru-RU" w:eastAsia="en-US" w:bidi="ar-SA"/>
      </w:rPr>
    </w:lvl>
    <w:lvl w:ilvl="8" w:tplc="8B3637E6">
      <w:numFmt w:val="bullet"/>
      <w:lvlText w:val="•"/>
      <w:lvlJc w:val="left"/>
      <w:pPr>
        <w:ind w:left="7693" w:hanging="564"/>
      </w:pPr>
      <w:rPr>
        <w:rFonts w:hint="default"/>
        <w:lang w:val="ru-RU" w:eastAsia="en-US" w:bidi="ar-SA"/>
      </w:rPr>
    </w:lvl>
  </w:abstractNum>
  <w:abstractNum w:abstractNumId="10">
    <w:nsid w:val="6A6A4577"/>
    <w:multiLevelType w:val="hybridMultilevel"/>
    <w:tmpl w:val="3EF0071A"/>
    <w:lvl w:ilvl="0" w:tplc="AF084470">
      <w:numFmt w:val="bullet"/>
      <w:lvlText w:val=""/>
      <w:lvlJc w:val="left"/>
      <w:pPr>
        <w:ind w:left="12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20EAE8">
      <w:numFmt w:val="bullet"/>
      <w:lvlText w:val="•"/>
      <w:lvlJc w:val="left"/>
      <w:pPr>
        <w:ind w:left="1066" w:hanging="708"/>
      </w:pPr>
      <w:rPr>
        <w:rFonts w:hint="default"/>
        <w:lang w:val="ru-RU" w:eastAsia="en-US" w:bidi="ar-SA"/>
      </w:rPr>
    </w:lvl>
    <w:lvl w:ilvl="2" w:tplc="59FC8B90">
      <w:numFmt w:val="bullet"/>
      <w:lvlText w:val="•"/>
      <w:lvlJc w:val="left"/>
      <w:pPr>
        <w:ind w:left="2013" w:hanging="708"/>
      </w:pPr>
      <w:rPr>
        <w:rFonts w:hint="default"/>
        <w:lang w:val="ru-RU" w:eastAsia="en-US" w:bidi="ar-SA"/>
      </w:rPr>
    </w:lvl>
    <w:lvl w:ilvl="3" w:tplc="A6DE0FB8">
      <w:numFmt w:val="bullet"/>
      <w:lvlText w:val="•"/>
      <w:lvlJc w:val="left"/>
      <w:pPr>
        <w:ind w:left="2959" w:hanging="708"/>
      </w:pPr>
      <w:rPr>
        <w:rFonts w:hint="default"/>
        <w:lang w:val="ru-RU" w:eastAsia="en-US" w:bidi="ar-SA"/>
      </w:rPr>
    </w:lvl>
    <w:lvl w:ilvl="4" w:tplc="51D6FC1A">
      <w:numFmt w:val="bullet"/>
      <w:lvlText w:val="•"/>
      <w:lvlJc w:val="left"/>
      <w:pPr>
        <w:ind w:left="3906" w:hanging="708"/>
      </w:pPr>
      <w:rPr>
        <w:rFonts w:hint="default"/>
        <w:lang w:val="ru-RU" w:eastAsia="en-US" w:bidi="ar-SA"/>
      </w:rPr>
    </w:lvl>
    <w:lvl w:ilvl="5" w:tplc="FF74A16C">
      <w:numFmt w:val="bullet"/>
      <w:lvlText w:val="•"/>
      <w:lvlJc w:val="left"/>
      <w:pPr>
        <w:ind w:left="4853" w:hanging="708"/>
      </w:pPr>
      <w:rPr>
        <w:rFonts w:hint="default"/>
        <w:lang w:val="ru-RU" w:eastAsia="en-US" w:bidi="ar-SA"/>
      </w:rPr>
    </w:lvl>
    <w:lvl w:ilvl="6" w:tplc="588428D4">
      <w:numFmt w:val="bullet"/>
      <w:lvlText w:val="•"/>
      <w:lvlJc w:val="left"/>
      <w:pPr>
        <w:ind w:left="5799" w:hanging="708"/>
      </w:pPr>
      <w:rPr>
        <w:rFonts w:hint="default"/>
        <w:lang w:val="ru-RU" w:eastAsia="en-US" w:bidi="ar-SA"/>
      </w:rPr>
    </w:lvl>
    <w:lvl w:ilvl="7" w:tplc="C3842544">
      <w:numFmt w:val="bullet"/>
      <w:lvlText w:val="•"/>
      <w:lvlJc w:val="left"/>
      <w:pPr>
        <w:ind w:left="6746" w:hanging="708"/>
      </w:pPr>
      <w:rPr>
        <w:rFonts w:hint="default"/>
        <w:lang w:val="ru-RU" w:eastAsia="en-US" w:bidi="ar-SA"/>
      </w:rPr>
    </w:lvl>
    <w:lvl w:ilvl="8" w:tplc="0BE6D4B2">
      <w:numFmt w:val="bullet"/>
      <w:lvlText w:val="•"/>
      <w:lvlJc w:val="left"/>
      <w:pPr>
        <w:ind w:left="7693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00EC5"/>
    <w:rsid w:val="00000EC5"/>
    <w:rsid w:val="00442D50"/>
    <w:rsid w:val="00E4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0E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E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0EC5"/>
    <w:pPr>
      <w:ind w:left="122" w:firstLine="70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00EC5"/>
    <w:pPr>
      <w:ind w:left="3134" w:hanging="2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00EC5"/>
    <w:pPr>
      <w:ind w:left="1538" w:hanging="708"/>
      <w:jc w:val="both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00EC5"/>
    <w:pPr>
      <w:ind w:left="1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000EC5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00EC5"/>
    <w:pPr>
      <w:ind w:left="122"/>
    </w:pPr>
  </w:style>
  <w:style w:type="character" w:customStyle="1" w:styleId="b-message-headfield-value">
    <w:name w:val="b-message-head__field-value"/>
    <w:basedOn w:val="a0"/>
    <w:rsid w:val="00E41BCE"/>
  </w:style>
  <w:style w:type="character" w:styleId="a6">
    <w:name w:val="Hyperlink"/>
    <w:basedOn w:val="a0"/>
    <w:uiPriority w:val="99"/>
    <w:semiHidden/>
    <w:unhideWhenUsed/>
    <w:rsid w:val="00E41B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yandex.ru/lite/compose?to=schola.5156@yandex.ru" TargetMode="External"/><Relationship Id="rId5" Type="http://schemas.openxmlformats.org/officeDocument/2006/relationships/hyperlink" Target="mailto:info@shmeleva-partn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3536</Words>
  <Characters>20157</Characters>
  <Application>Microsoft Office Word</Application>
  <DocSecurity>0</DocSecurity>
  <Lines>167</Lines>
  <Paragraphs>47</Paragraphs>
  <ScaleCrop>false</ScaleCrop>
  <Company>Work</Company>
  <LinksUpToDate>false</LinksUpToDate>
  <CharactersWithSpaces>23646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shmeleva-partners@outlook.com</dc:creator>
  <cp:lastModifiedBy>User</cp:lastModifiedBy>
  <cp:revision>2</cp:revision>
  <dcterms:created xsi:type="dcterms:W3CDTF">2024-06-24T02:30:00Z</dcterms:created>
  <dcterms:modified xsi:type="dcterms:W3CDTF">2024-06-24T02:30:00Z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2024-06-24T00:00:00Z</vt:filetime>
  </property>
  <property fmtid="{D5CDD505-2E9C-101B-9397-08002B2CF9AE}" pid="5" name="Producer">
    <vt:lpwstr>Microsoft® Word 2019</vt:lpwstr>
  </property>
</Properties>
</file>